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E" w:rsidRPr="00686205" w:rsidRDefault="00686205">
      <w:pPr>
        <w:contextualSpacing w:val="0"/>
        <w:rPr>
          <w:sz w:val="24"/>
          <w:szCs w:val="24"/>
        </w:rPr>
      </w:pPr>
      <w:r w:rsidRPr="006862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-78740</wp:posOffset>
            </wp:positionV>
            <wp:extent cx="1257300" cy="723900"/>
            <wp:effectExtent l="19050" t="0" r="0" b="0"/>
            <wp:wrapSquare wrapText="bothSides"/>
            <wp:docPr id="3" name="Εικόνα 1" descr="C:\Users\dkitsou\Desktop\k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itsou\Desktop\kent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205" w:rsidRPr="005514C7" w:rsidRDefault="00686205" w:rsidP="005514C7">
      <w:pPr>
        <w:pStyle w:val="a6"/>
        <w:ind w:left="360"/>
        <w:contextualSpacing w:val="0"/>
        <w:rPr>
          <w:rStyle w:val="a7"/>
          <w:i w:val="0"/>
          <w:sz w:val="24"/>
          <w:szCs w:val="24"/>
        </w:rPr>
      </w:pPr>
      <w:r w:rsidRPr="005514C7">
        <w:rPr>
          <w:rStyle w:val="a7"/>
          <w:i w:val="0"/>
          <w:sz w:val="24"/>
          <w:szCs w:val="24"/>
        </w:rPr>
        <w:t>ΔΗΜΟΥ ΚΑΜΕΝΩΝ ΒΟΥΡΛΩΝ</w:t>
      </w:r>
    </w:p>
    <w:p w:rsidR="00686205" w:rsidRPr="005514C7" w:rsidRDefault="00686205" w:rsidP="005514C7">
      <w:pPr>
        <w:contextualSpacing w:val="0"/>
        <w:rPr>
          <w:b/>
          <w:caps/>
          <w:sz w:val="24"/>
          <w:szCs w:val="24"/>
        </w:rPr>
      </w:pPr>
      <w:r w:rsidRPr="005514C7">
        <w:rPr>
          <w:b/>
          <w:caps/>
          <w:sz w:val="24"/>
          <w:szCs w:val="24"/>
        </w:rPr>
        <w:br w:type="textWrapping" w:clear="all"/>
      </w:r>
    </w:p>
    <w:p w:rsidR="001B0427" w:rsidRPr="009E259D" w:rsidRDefault="006822F8" w:rsidP="009E259D">
      <w:pPr>
        <w:contextualSpacing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ΔΙΚΑΙΟΛΟΓΗ</w:t>
      </w:r>
      <w:r w:rsidR="00E94F8C" w:rsidRPr="00F16A7C">
        <w:rPr>
          <w:b/>
          <w:caps/>
          <w:sz w:val="24"/>
          <w:szCs w:val="24"/>
        </w:rPr>
        <w:t>ΤΙΚΑ</w:t>
      </w:r>
      <w:r w:rsidR="00A22C9C" w:rsidRPr="00F16A7C">
        <w:rPr>
          <w:b/>
          <w:caps/>
          <w:sz w:val="24"/>
          <w:szCs w:val="24"/>
        </w:rPr>
        <w:t xml:space="preserve">για το </w:t>
      </w:r>
      <w:r w:rsidR="009E259D">
        <w:rPr>
          <w:b/>
          <w:caps/>
          <w:sz w:val="24"/>
          <w:szCs w:val="24"/>
        </w:rPr>
        <w:t>ΕΠΙΔΟΜΑ ΣΤΕΓΑΣΗΣ</w:t>
      </w:r>
    </w:p>
    <w:p w:rsidR="0080130E" w:rsidRDefault="0080130E">
      <w:pPr>
        <w:contextualSpacing w:val="0"/>
        <w:rPr>
          <w:b/>
          <w:caps/>
          <w:sz w:val="24"/>
          <w:szCs w:val="24"/>
        </w:rPr>
      </w:pPr>
    </w:p>
    <w:p w:rsidR="00E94F8C" w:rsidRPr="00F16A7C" w:rsidRDefault="00E94F8C" w:rsidP="00F16A7C">
      <w:pPr>
        <w:contextualSpacing w:val="0"/>
        <w:rPr>
          <w:caps/>
        </w:rPr>
      </w:pPr>
      <w:r w:rsidRPr="00E94F8C">
        <w:t>Οι αιτήσεις των δικαιούχων μπορούν να  κατατεθούν:</w:t>
      </w:r>
    </w:p>
    <w:p w:rsidR="001B0427" w:rsidRDefault="00E94F8C" w:rsidP="00F16A7C">
      <w:pPr>
        <w:contextualSpacing w:val="0"/>
        <w:rPr>
          <w:b/>
          <w:sz w:val="24"/>
          <w:szCs w:val="24"/>
        </w:rPr>
      </w:pPr>
      <w:r w:rsidRPr="00F16A7C">
        <w:t>Η</w:t>
      </w:r>
      <w:r w:rsidRPr="00E94F8C">
        <w:t>λεκτρονικά απευθείας από τον αιτούντα</w:t>
      </w:r>
      <w:r w:rsidR="00977D9E" w:rsidRPr="00F16A7C">
        <w:rPr>
          <w:caps/>
        </w:rPr>
        <w:t xml:space="preserve"> (</w:t>
      </w:r>
      <w:r w:rsidRPr="00E94F8C">
        <w:t xml:space="preserve"> με τους κωδικούς taxis</w:t>
      </w:r>
      <w:r w:rsidR="00977D9E" w:rsidRPr="00F16A7C">
        <w:rPr>
          <w:caps/>
        </w:rPr>
        <w:t>)</w:t>
      </w:r>
      <w:r w:rsidRPr="00E94F8C">
        <w:t xml:space="preserve"> χρησιμοποιώντας την ηλεκτρονική διεύθυνση</w:t>
      </w:r>
      <w:r w:rsidR="00153E1B" w:rsidRPr="00153E1B">
        <w:t xml:space="preserve"> </w:t>
      </w:r>
      <w:hyperlink r:id="rId9" w:history="1">
        <w:r w:rsidR="00464989" w:rsidRPr="002C15FB">
          <w:rPr>
            <w:rStyle w:val="-"/>
          </w:rPr>
          <w:t>www.epidomastegasis.gr</w:t>
        </w:r>
      </w:hyperlink>
      <w:r w:rsidR="00153E1B" w:rsidRPr="00153E1B">
        <w:t xml:space="preserve"> </w:t>
      </w:r>
      <w:r w:rsidRPr="00F16A7C">
        <w:t>ή</w:t>
      </w:r>
      <w:r w:rsidR="005514C7" w:rsidRPr="00F16A7C">
        <w:t xml:space="preserve"> σ</w:t>
      </w:r>
      <w:r w:rsidRPr="00E94F8C">
        <w:t xml:space="preserve">το </w:t>
      </w:r>
      <w:r w:rsidRPr="00F16A7C">
        <w:t>Κέντρο</w:t>
      </w:r>
      <w:r w:rsidR="00153E1B" w:rsidRPr="00153E1B">
        <w:t xml:space="preserve"> </w:t>
      </w:r>
      <w:r w:rsidRPr="00F16A7C">
        <w:t>Κ</w:t>
      </w:r>
      <w:r w:rsidRPr="00E94F8C">
        <w:t>οιν</w:t>
      </w:r>
      <w:r w:rsidRPr="00F16A7C">
        <w:t>ό</w:t>
      </w:r>
      <w:r>
        <w:t>τητα</w:t>
      </w:r>
      <w:r w:rsidRPr="00F16A7C">
        <w:t>ς</w:t>
      </w:r>
      <w:r w:rsidR="00153E1B" w:rsidRPr="00153E1B">
        <w:t xml:space="preserve"> </w:t>
      </w:r>
      <w:r w:rsidRPr="00F16A7C">
        <w:t xml:space="preserve">Δήμου Καμένων Βούρλων </w:t>
      </w:r>
      <w:r w:rsidRPr="00F16A7C">
        <w:rPr>
          <w:caps/>
        </w:rPr>
        <w:t>(</w:t>
      </w:r>
      <w:r w:rsidRPr="00F16A7C">
        <w:t>Εθνικής αντιστάσεως</w:t>
      </w:r>
      <w:r w:rsidRPr="00E94F8C">
        <w:t xml:space="preserve"> 5 στο</w:t>
      </w:r>
      <w:r w:rsidR="00250355">
        <w:t xml:space="preserve"> </w:t>
      </w:r>
      <w:r w:rsidR="00686205" w:rsidRPr="00F16A7C">
        <w:t>Δημαρχείο</w:t>
      </w:r>
      <w:r w:rsidR="0031551C" w:rsidRPr="00F16A7C">
        <w:t xml:space="preserve"> του</w:t>
      </w:r>
      <w:r w:rsidR="00250355">
        <w:t xml:space="preserve"> </w:t>
      </w:r>
      <w:r w:rsidRPr="00F16A7C">
        <w:t>Μώ</w:t>
      </w:r>
      <w:r w:rsidR="0031551C">
        <w:t>λο</w:t>
      </w:r>
      <w:r w:rsidR="0031551C" w:rsidRPr="00F16A7C">
        <w:t>υ)</w:t>
      </w:r>
      <w:r w:rsidR="00250355">
        <w:t xml:space="preserve"> </w:t>
      </w:r>
      <w:r w:rsidR="00023C80">
        <w:rPr>
          <w:b/>
          <w:sz w:val="24"/>
          <w:szCs w:val="24"/>
        </w:rPr>
        <w:t xml:space="preserve">από Δευτέρα ως </w:t>
      </w:r>
      <w:r w:rsidR="00250355">
        <w:rPr>
          <w:b/>
          <w:sz w:val="24"/>
          <w:szCs w:val="24"/>
        </w:rPr>
        <w:t>Παρασκευή</w:t>
      </w:r>
      <w:r w:rsidR="00023C80">
        <w:rPr>
          <w:b/>
          <w:sz w:val="24"/>
          <w:szCs w:val="24"/>
        </w:rPr>
        <w:t xml:space="preserve"> </w:t>
      </w:r>
      <w:r w:rsidR="0031551C" w:rsidRPr="00F16A7C">
        <w:rPr>
          <w:b/>
          <w:sz w:val="24"/>
          <w:szCs w:val="24"/>
        </w:rPr>
        <w:t>από τις 8:30 έως</w:t>
      </w:r>
      <w:r w:rsidRPr="00F16A7C">
        <w:rPr>
          <w:b/>
          <w:sz w:val="24"/>
          <w:szCs w:val="24"/>
        </w:rPr>
        <w:t xml:space="preserve"> και 2:30</w:t>
      </w:r>
      <w:r w:rsidR="0031551C" w:rsidRPr="00F16A7C">
        <w:rPr>
          <w:b/>
          <w:sz w:val="24"/>
          <w:szCs w:val="24"/>
        </w:rPr>
        <w:t>Τ</w:t>
      </w:r>
      <w:r w:rsidRPr="00F16A7C">
        <w:rPr>
          <w:b/>
          <w:sz w:val="24"/>
          <w:szCs w:val="24"/>
        </w:rPr>
        <w:t>ηλέφωνο:  2235350208</w:t>
      </w:r>
      <w:r w:rsidR="006405E9">
        <w:rPr>
          <w:b/>
          <w:sz w:val="24"/>
          <w:szCs w:val="24"/>
        </w:rPr>
        <w:t>, 2235350212</w:t>
      </w:r>
      <w:r w:rsidRPr="00F16A7C">
        <w:rPr>
          <w:b/>
          <w:sz w:val="24"/>
          <w:szCs w:val="24"/>
        </w:rPr>
        <w:t xml:space="preserve"> </w:t>
      </w:r>
    </w:p>
    <w:p w:rsidR="008E16D6" w:rsidRPr="00F16A7C" w:rsidRDefault="008E16D6" w:rsidP="00F16A7C">
      <w:pPr>
        <w:contextualSpacing w:val="0"/>
        <w:rPr>
          <w:caps/>
        </w:rPr>
      </w:pPr>
    </w:p>
    <w:p w:rsidR="00977D9E" w:rsidRPr="00E94F8C" w:rsidRDefault="00977D9E">
      <w:pPr>
        <w:contextualSpacing w:val="0"/>
      </w:pPr>
    </w:p>
    <w:p w:rsidR="001B0427" w:rsidRPr="00F16A7C" w:rsidRDefault="000B4F23" w:rsidP="00F16A7C">
      <w:pPr>
        <w:contextualSpacing w:val="0"/>
        <w:rPr>
          <w:b/>
          <w:u w:val="single"/>
        </w:rPr>
      </w:pPr>
      <w:r>
        <w:rPr>
          <w:b/>
          <w:u w:val="single"/>
        </w:rPr>
        <w:t>Ο ΑΙΤΩ</w:t>
      </w:r>
      <w:r w:rsidR="005514C7" w:rsidRPr="00F16A7C">
        <w:rPr>
          <w:b/>
          <w:u w:val="single"/>
        </w:rPr>
        <w:t>Ν ΟΦΕΙΛΕΙ ΝΑ ΠΡΟΣΚΟΜΙΣΕΙ:</w:t>
      </w:r>
    </w:p>
    <w:p w:rsidR="005514C7" w:rsidRPr="005514C7" w:rsidRDefault="005514C7" w:rsidP="005514C7">
      <w:pPr>
        <w:pStyle w:val="a6"/>
        <w:ind w:left="360"/>
        <w:contextualSpacing w:val="0"/>
        <w:rPr>
          <w:b/>
          <w:caps/>
          <w:u w:val="single"/>
        </w:rPr>
      </w:pPr>
    </w:p>
    <w:p w:rsidR="00AA27FC" w:rsidRPr="00AA27FC" w:rsidRDefault="00686205" w:rsidP="00AA27FC">
      <w:pPr>
        <w:pStyle w:val="a6"/>
        <w:numPr>
          <w:ilvl w:val="0"/>
          <w:numId w:val="17"/>
        </w:numPr>
        <w:contextualSpacing w:val="0"/>
        <w:rPr>
          <w:b/>
        </w:rPr>
      </w:pPr>
      <w:r w:rsidRPr="005514C7">
        <w:rPr>
          <w:b/>
          <w:caps/>
        </w:rPr>
        <w:t>Εντυπο συναΙ</w:t>
      </w:r>
      <w:r w:rsidR="00A22C9C" w:rsidRPr="005514C7">
        <w:rPr>
          <w:b/>
          <w:caps/>
        </w:rPr>
        <w:t>νεσης</w:t>
      </w:r>
      <w:r w:rsidR="00D844D4">
        <w:rPr>
          <w:b/>
          <w:caps/>
        </w:rPr>
        <w:t xml:space="preserve"> </w:t>
      </w:r>
      <w:r w:rsidR="00A22C9C" w:rsidRPr="005514C7">
        <w:rPr>
          <w:b/>
        </w:rPr>
        <w:t xml:space="preserve">υπογεγραμμένο </w:t>
      </w:r>
      <w:r w:rsidR="00977D9E" w:rsidRPr="005514C7">
        <w:rPr>
          <w:b/>
        </w:rPr>
        <w:t>(</w:t>
      </w:r>
      <w:r w:rsidR="00A22C9C" w:rsidRPr="005514C7">
        <w:rPr>
          <w:b/>
        </w:rPr>
        <w:t>με γνήσιο της υπογραφής</w:t>
      </w:r>
      <w:r w:rsidR="00977D9E" w:rsidRPr="005514C7">
        <w:rPr>
          <w:b/>
        </w:rPr>
        <w:t>)</w:t>
      </w:r>
      <w:r w:rsidR="00A22C9C" w:rsidRPr="005514C7">
        <w:rPr>
          <w:b/>
        </w:rPr>
        <w:t xml:space="preserve"> από όλα τα ενήλικα μέλη</w:t>
      </w:r>
      <w:r w:rsidR="00023C80">
        <w:rPr>
          <w:b/>
        </w:rPr>
        <w:t xml:space="preserve"> (18 χρονών και άνω)</w:t>
      </w:r>
      <w:r w:rsidR="00A22C9C" w:rsidRPr="005514C7">
        <w:rPr>
          <w:b/>
        </w:rPr>
        <w:t xml:space="preserve"> της οικογένειας καθώς και των ατόμων που τυχόν φιλοξενούνται.</w:t>
      </w:r>
    </w:p>
    <w:p w:rsidR="00AA27FC" w:rsidRDefault="00AA27FC" w:rsidP="00AA27FC">
      <w:pPr>
        <w:pStyle w:val="a6"/>
        <w:ind w:left="360"/>
        <w:contextualSpacing w:val="0"/>
        <w:rPr>
          <w:b/>
        </w:rPr>
      </w:pPr>
    </w:p>
    <w:p w:rsidR="00AA27FC" w:rsidRDefault="00AA27FC" w:rsidP="00AA27FC">
      <w:pPr>
        <w:pStyle w:val="a6"/>
        <w:numPr>
          <w:ilvl w:val="0"/>
          <w:numId w:val="17"/>
        </w:numPr>
        <w:contextualSpacing w:val="0"/>
        <w:rPr>
          <w:b/>
        </w:rPr>
      </w:pPr>
      <w:r>
        <w:rPr>
          <w:b/>
        </w:rPr>
        <w:t>Φωτοα</w:t>
      </w:r>
      <w:r w:rsidR="00464989">
        <w:rPr>
          <w:b/>
        </w:rPr>
        <w:t xml:space="preserve">ντίγραφο Αστυνομικής Ταυτότητας, </w:t>
      </w:r>
      <w:r>
        <w:rPr>
          <w:b/>
        </w:rPr>
        <w:t>ΑΜΚΑ</w:t>
      </w:r>
      <w:r w:rsidR="00023C80">
        <w:rPr>
          <w:b/>
        </w:rPr>
        <w:t xml:space="preserve"> </w:t>
      </w:r>
      <w:r w:rsidR="00464989">
        <w:rPr>
          <w:b/>
        </w:rPr>
        <w:t>και ΑΦΜ</w:t>
      </w:r>
    </w:p>
    <w:p w:rsidR="00464989" w:rsidRPr="00464989" w:rsidRDefault="00464989" w:rsidP="00464989">
      <w:pPr>
        <w:pStyle w:val="a6"/>
        <w:rPr>
          <w:b/>
        </w:rPr>
      </w:pPr>
    </w:p>
    <w:p w:rsidR="00464989" w:rsidRPr="00464989" w:rsidRDefault="00464989" w:rsidP="00464989">
      <w:pPr>
        <w:pStyle w:val="a6"/>
        <w:numPr>
          <w:ilvl w:val="0"/>
          <w:numId w:val="17"/>
        </w:numPr>
      </w:pPr>
      <w:r w:rsidRPr="009E259D">
        <w:rPr>
          <w:b/>
          <w:sz w:val="21"/>
          <w:szCs w:val="21"/>
          <w:lang w:val="en-US"/>
        </w:rPr>
        <w:t>H</w:t>
      </w:r>
      <w:r w:rsidRPr="009E259D">
        <w:rPr>
          <w:b/>
          <w:sz w:val="21"/>
          <w:szCs w:val="21"/>
        </w:rPr>
        <w:t>λεκτρονικό μισθωτήριο</w:t>
      </w:r>
    </w:p>
    <w:p w:rsidR="005514C7" w:rsidRDefault="005514C7">
      <w:pPr>
        <w:contextualSpacing w:val="0"/>
        <w:rPr>
          <w:b/>
        </w:rPr>
      </w:pPr>
    </w:p>
    <w:p w:rsidR="00686205" w:rsidRPr="00464989" w:rsidRDefault="0031551C" w:rsidP="00464989">
      <w:pPr>
        <w:pStyle w:val="a6"/>
        <w:numPr>
          <w:ilvl w:val="0"/>
          <w:numId w:val="17"/>
        </w:numPr>
        <w:contextualSpacing w:val="0"/>
        <w:rPr>
          <w:b/>
        </w:rPr>
      </w:pPr>
      <w:r w:rsidRPr="005514C7">
        <w:rPr>
          <w:b/>
        </w:rPr>
        <w:t>ΙΒΑΝ</w:t>
      </w:r>
      <w:r w:rsidR="00A22C9C" w:rsidRPr="005514C7">
        <w:rPr>
          <w:b/>
        </w:rPr>
        <w:t xml:space="preserve"> τραπεζικού λογαριασμού του </w:t>
      </w:r>
      <w:r w:rsidRPr="005514C7">
        <w:rPr>
          <w:b/>
        </w:rPr>
        <w:t>αιτούντος</w:t>
      </w:r>
    </w:p>
    <w:p w:rsidR="005514C7" w:rsidRDefault="005514C7">
      <w:pPr>
        <w:contextualSpacing w:val="0"/>
        <w:rPr>
          <w:b/>
        </w:rPr>
      </w:pPr>
    </w:p>
    <w:p w:rsidR="001B0427" w:rsidRDefault="00A22C9C" w:rsidP="005514C7">
      <w:pPr>
        <w:pStyle w:val="a6"/>
        <w:numPr>
          <w:ilvl w:val="0"/>
          <w:numId w:val="17"/>
        </w:numPr>
        <w:contextualSpacing w:val="0"/>
        <w:rPr>
          <w:b/>
        </w:rPr>
      </w:pPr>
      <w:r w:rsidRPr="005514C7">
        <w:rPr>
          <w:b/>
        </w:rPr>
        <w:t>Αριθμός παροχής ηλεκτρικής ενέργειας</w:t>
      </w:r>
    </w:p>
    <w:p w:rsidR="00464989" w:rsidRDefault="00464989" w:rsidP="00464989">
      <w:pPr>
        <w:pStyle w:val="a6"/>
        <w:ind w:left="360"/>
        <w:contextualSpacing w:val="0"/>
        <w:rPr>
          <w:b/>
        </w:rPr>
      </w:pPr>
    </w:p>
    <w:p w:rsidR="00464989" w:rsidRPr="00464989" w:rsidRDefault="00464989" w:rsidP="00464989">
      <w:pPr>
        <w:pStyle w:val="a6"/>
        <w:numPr>
          <w:ilvl w:val="0"/>
          <w:numId w:val="17"/>
        </w:numPr>
        <w:contextualSpacing w:val="0"/>
        <w:rPr>
          <w:b/>
        </w:rPr>
      </w:pPr>
      <w:r w:rsidRPr="005514C7">
        <w:rPr>
          <w:b/>
        </w:rPr>
        <w:t>Διεύθυνση ηλεκτρονικού ταχυδρομείου (</w:t>
      </w:r>
      <w:r w:rsidRPr="005514C7">
        <w:rPr>
          <w:b/>
          <w:lang w:val="en-US"/>
        </w:rPr>
        <w:t>E</w:t>
      </w:r>
      <w:r w:rsidRPr="005514C7">
        <w:rPr>
          <w:b/>
        </w:rPr>
        <w:t>mail)</w:t>
      </w:r>
    </w:p>
    <w:p w:rsidR="005514C7" w:rsidRDefault="005514C7">
      <w:pPr>
        <w:contextualSpacing w:val="0"/>
        <w:rPr>
          <w:b/>
        </w:rPr>
      </w:pPr>
    </w:p>
    <w:p w:rsidR="001B0427" w:rsidRDefault="00A22C9C" w:rsidP="005514C7">
      <w:pPr>
        <w:pStyle w:val="a6"/>
        <w:numPr>
          <w:ilvl w:val="0"/>
          <w:numId w:val="17"/>
        </w:numPr>
        <w:contextualSpacing w:val="0"/>
        <w:rPr>
          <w:b/>
        </w:rPr>
      </w:pPr>
      <w:r w:rsidRPr="005514C7">
        <w:rPr>
          <w:b/>
        </w:rPr>
        <w:t>Κινητό τηλέφωνο</w:t>
      </w:r>
    </w:p>
    <w:p w:rsidR="00807D11" w:rsidRPr="00807D11" w:rsidRDefault="00807D11" w:rsidP="00807D11">
      <w:pPr>
        <w:pStyle w:val="a6"/>
        <w:rPr>
          <w:b/>
        </w:rPr>
      </w:pPr>
    </w:p>
    <w:p w:rsidR="00807D11" w:rsidRPr="00686205" w:rsidRDefault="00807D11" w:rsidP="00807D11">
      <w:pPr>
        <w:pStyle w:val="a6"/>
        <w:numPr>
          <w:ilvl w:val="0"/>
          <w:numId w:val="17"/>
        </w:numPr>
      </w:pPr>
      <w:r w:rsidRPr="005514C7">
        <w:rPr>
          <w:b/>
        </w:rPr>
        <w:t>Σε περίπτωση αλλοδαπών:</w:t>
      </w:r>
    </w:p>
    <w:p w:rsidR="00807D11" w:rsidRPr="009E259D" w:rsidRDefault="00807D11" w:rsidP="00D247E5">
      <w:pPr>
        <w:pStyle w:val="a6"/>
        <w:ind w:left="360"/>
      </w:pPr>
      <w:r w:rsidRPr="005514C7">
        <w:t>Α</w:t>
      </w:r>
      <w:r>
        <w:t xml:space="preserve">παιτείται άδεια παραμονής και διαβατήριο σε ισχύ,  βεβαίωση κατάθεσης αιτήματος για ανανέωση ή βεβαίωση Ευρωπαίου Πολίτη </w:t>
      </w:r>
    </w:p>
    <w:p w:rsidR="00807D11" w:rsidRPr="00F90E72" w:rsidRDefault="00807D11" w:rsidP="00D247E5">
      <w:pPr>
        <w:contextualSpacing w:val="0"/>
        <w:jc w:val="both"/>
        <w:rPr>
          <w:sz w:val="21"/>
          <w:szCs w:val="21"/>
        </w:rPr>
      </w:pPr>
    </w:p>
    <w:p w:rsidR="00807D11" w:rsidRPr="00E22134" w:rsidRDefault="00807D11" w:rsidP="00D247E5">
      <w:pPr>
        <w:pStyle w:val="a6"/>
        <w:numPr>
          <w:ilvl w:val="0"/>
          <w:numId w:val="17"/>
        </w:numPr>
        <w:contextualSpacing w:val="0"/>
        <w:jc w:val="both"/>
        <w:rPr>
          <w:b/>
        </w:rPr>
      </w:pPr>
      <w:r>
        <w:rPr>
          <w:b/>
        </w:rPr>
        <w:t xml:space="preserve">Σε περίπτωση </w:t>
      </w:r>
      <w:r w:rsidRPr="00D247E5">
        <w:rPr>
          <w:b/>
        </w:rPr>
        <w:t>μονογονεικής οικογένειας</w:t>
      </w:r>
      <w:r w:rsidR="00C4138D" w:rsidRPr="00C4138D">
        <w:rPr>
          <w:b/>
        </w:rPr>
        <w:t>:</w:t>
      </w:r>
      <w:r w:rsidR="00023C80">
        <w:rPr>
          <w:b/>
        </w:rPr>
        <w:t xml:space="preserve"> </w:t>
      </w:r>
      <w:r w:rsidR="00D247E5">
        <w:t xml:space="preserve">ενδεικτικά έγγραφα από τα οποία προκύπτει ότι ένας άγαμος, σε χηρεία ή διαζευγμένος, ή ο έτερος γονέας κρατείται σε σωφρονιστικό κατάστημα 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b/>
          <w:bCs/>
          <w:color w:val="050505"/>
          <w:sz w:val="23"/>
          <w:u w:val="single"/>
        </w:rPr>
        <w:t>Για το Επίδομα Στέγασης</w:t>
      </w:r>
      <w:r>
        <w:rPr>
          <w:rFonts w:ascii="inherit" w:eastAsia="Times New Roman" w:hAnsi="inherit" w:cs="Segoe UI"/>
          <w:b/>
          <w:bCs/>
          <w:color w:val="050505"/>
          <w:sz w:val="23"/>
          <w:u w:val="single"/>
        </w:rPr>
        <w:t xml:space="preserve"> γίνεται </w:t>
      </w:r>
      <w:r w:rsidRPr="00E22134">
        <w:rPr>
          <w:rFonts w:ascii="inherit" w:eastAsia="Times New Roman" w:hAnsi="inherit" w:cs="Segoe UI"/>
          <w:color w:val="050505"/>
          <w:sz w:val="23"/>
        </w:rPr>
        <w:t> </w:t>
      </w:r>
      <w:r w:rsidRPr="00E22134">
        <w:rPr>
          <w:rFonts w:ascii="inherit" w:eastAsia="Times New Roman" w:hAnsi="inherit" w:cs="Segoe UI"/>
          <w:b/>
          <w:bCs/>
          <w:color w:val="050505"/>
          <w:sz w:val="23"/>
        </w:rPr>
        <w:t>Έλεγχος μονιμότητας παραμονής σε υπηκόους τρίτων χωρών</w:t>
      </w:r>
      <w:r>
        <w:rPr>
          <w:rFonts w:ascii="inherit" w:eastAsia="Times New Roman" w:hAnsi="inherit" w:cs="Segoe UI"/>
          <w:b/>
          <w:bCs/>
          <w:color w:val="050505"/>
          <w:sz w:val="23"/>
        </w:rPr>
        <w:t xml:space="preserve"> μέσω </w:t>
      </w:r>
      <w:r>
        <w:rPr>
          <w:rFonts w:ascii="inherit" w:eastAsia="Times New Roman" w:hAnsi="inherit" w:cs="Segoe UI" w:hint="eastAsia"/>
          <w:b/>
          <w:bCs/>
          <w:color w:val="050505"/>
          <w:sz w:val="23"/>
        </w:rPr>
        <w:t>της</w:t>
      </w:r>
      <w:r>
        <w:rPr>
          <w:rFonts w:ascii="inherit" w:eastAsia="Times New Roman" w:hAnsi="inherit" w:cs="Segoe UI"/>
          <w:b/>
          <w:bCs/>
          <w:color w:val="050505"/>
          <w:sz w:val="23"/>
        </w:rPr>
        <w:t xml:space="preserve"> </w:t>
      </w:r>
      <w:r w:rsidRPr="00E22134">
        <w:rPr>
          <w:rFonts w:ascii="inherit" w:eastAsia="Times New Roman" w:hAnsi="inherit" w:cs="Segoe UI"/>
          <w:b/>
          <w:bCs/>
          <w:color w:val="050505"/>
          <w:sz w:val="23"/>
        </w:rPr>
        <w:t xml:space="preserve"> ΝΕΑ</w:t>
      </w:r>
      <w:r>
        <w:rPr>
          <w:rFonts w:ascii="inherit" w:eastAsia="Times New Roman" w:hAnsi="inherit" w:cs="Segoe UI"/>
          <w:b/>
          <w:bCs/>
          <w:color w:val="050505"/>
          <w:sz w:val="23"/>
        </w:rPr>
        <w:t>Σ</w:t>
      </w:r>
      <w:r w:rsidRPr="00E22134">
        <w:rPr>
          <w:rFonts w:ascii="inherit" w:eastAsia="Times New Roman" w:hAnsi="inherit" w:cs="Segoe UI"/>
          <w:b/>
          <w:bCs/>
          <w:color w:val="050505"/>
          <w:sz w:val="23"/>
        </w:rPr>
        <w:t xml:space="preserve"> ΝΟΜΟΘΕΣΙΑ</w:t>
      </w:r>
      <w:r>
        <w:rPr>
          <w:rFonts w:ascii="inherit" w:eastAsia="Times New Roman" w:hAnsi="inherit" w:cs="Segoe UI"/>
          <w:b/>
          <w:bCs/>
          <w:color w:val="050505"/>
          <w:sz w:val="23"/>
        </w:rPr>
        <w:t>Σ.</w:t>
      </w:r>
      <w:r w:rsidR="00153E1B" w:rsidRPr="00153E1B">
        <w:rPr>
          <w:rFonts w:ascii="inherit" w:eastAsia="Times New Roman" w:hAnsi="inherit" w:cs="Segoe UI"/>
          <w:b/>
          <w:bCs/>
          <w:color w:val="050505"/>
          <w:sz w:val="23"/>
        </w:rPr>
        <w:t xml:space="preserve"> </w:t>
      </w:r>
      <w:r w:rsidRPr="00E22134">
        <w:rPr>
          <w:rFonts w:ascii="inherit" w:eastAsia="Times New Roman" w:hAnsi="inherit" w:cs="Segoe UI"/>
          <w:color w:val="050505"/>
          <w:sz w:val="23"/>
        </w:rPr>
        <w:t>Σε εφαρμογή των άρθρων 17 και 18 του Ν.4659/2020 (ΦΕΚ 21 Α΄) ο έλεγχος της μονιμότητας διαμονής </w:t>
      </w:r>
      <w:r w:rsidRPr="00E22134">
        <w:rPr>
          <w:rFonts w:ascii="inherit" w:eastAsia="Times New Roman" w:hAnsi="inherit" w:cs="Segoe UI"/>
          <w:b/>
          <w:bCs/>
          <w:color w:val="050505"/>
          <w:sz w:val="23"/>
          <w:u w:val="single"/>
        </w:rPr>
        <w:t>παραμένει στα πέντε (5) έτη για τις ακόλουθες κατηγορίες</w:t>
      </w:r>
      <w:r w:rsidRPr="00E22134">
        <w:rPr>
          <w:rFonts w:ascii="inherit" w:eastAsia="Times New Roman" w:hAnsi="inherit" w:cs="Segoe UI"/>
          <w:color w:val="050505"/>
          <w:sz w:val="23"/>
        </w:rPr>
        <w:t>: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α. Έλληνες πολίτες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β. Ομογενείς κάτοχοι Ειδικού Δελτίου Ταυτότητας Ομογενούς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γ. Πολίτες Ε.Ε.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δ. Πολίτες Ε.Ο.Χ. (Νορβηγίας, Ισλανδίας, Λιχτενστάιν) και Ελβετίας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ε. Δικαιούχοι διεθνούς προστασίας (αναγνωρισμένοι πρόσφυγες και δικαιούχοι επικουρικής προστασίας)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στ. Ανιθαγενείς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color w:val="050505"/>
          <w:sz w:val="23"/>
        </w:rPr>
        <w:t>ζ. Κάτοχοι άδειας διαμονής για ανθρωπιστικούς λόγους</w:t>
      </w:r>
    </w:p>
    <w:p w:rsidR="00E22134" w:rsidRPr="00E22134" w:rsidRDefault="00E22134" w:rsidP="00E22134">
      <w:pPr>
        <w:pStyle w:val="a6"/>
        <w:shd w:val="clear" w:color="auto" w:fill="FFFFFF"/>
        <w:spacing w:after="120" w:line="240" w:lineRule="auto"/>
        <w:ind w:left="360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b/>
          <w:bCs/>
          <w:color w:val="050505"/>
          <w:sz w:val="23"/>
          <w:u w:val="single"/>
        </w:rPr>
        <w:lastRenderedPageBreak/>
        <w:t>Για τους υπηκόους τρίτων χωρών που δεν ανήκουν στις ανωτέρω κατηγορίες ο έλεγχος μονιμότητας διαμονής έχει αλλάξει από πέντε (5) σε δώδεκα (12) έτη.</w:t>
      </w:r>
    </w:p>
    <w:p w:rsidR="00E22134" w:rsidRPr="00E22134" w:rsidRDefault="00E22134" w:rsidP="00E2213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ascii="Segoe UI" w:eastAsia="Times New Roman" w:hAnsi="Segoe UI" w:cs="Segoe UI"/>
          <w:color w:val="050505"/>
          <w:sz w:val="23"/>
          <w:szCs w:val="23"/>
        </w:rPr>
      </w:pPr>
      <w:r w:rsidRPr="00E22134">
        <w:rPr>
          <w:rFonts w:ascii="inherit" w:eastAsia="Times New Roman" w:hAnsi="inherit" w:cs="Segoe UI"/>
          <w:b/>
          <w:bCs/>
          <w:color w:val="050505"/>
          <w:sz w:val="23"/>
          <w:u w:val="single"/>
        </w:rPr>
        <w:t>ΠΡΟΣΟΧΗ: Παραμένει ο έλεγχος πενταετίας στις περιπτώσεις που οι υπήκοοι αυτοί είχαν εγκριθεί (ως αιτούντες ή μέλη νοικοκυριού) για το επίδομα στέγασης μέχρι τη δημοσίευση του νόμου, δηλαδή είχαν ημερομηνία έγκρισης έως την 02/02/2020</w:t>
      </w:r>
      <w:r w:rsidRPr="00E22134">
        <w:rPr>
          <w:rFonts w:ascii="inherit" w:eastAsia="Times New Roman" w:hAnsi="inherit" w:cs="Segoe UI"/>
          <w:b/>
          <w:bCs/>
          <w:color w:val="050505"/>
          <w:sz w:val="23"/>
        </w:rPr>
        <w:t>. </w:t>
      </w:r>
      <w:r w:rsidRPr="00E22134">
        <w:rPr>
          <w:rFonts w:ascii="inherit" w:eastAsia="Times New Roman" w:hAnsi="inherit" w:cs="Segoe UI"/>
          <w:color w:val="050505"/>
          <w:sz w:val="23"/>
        </w:rPr>
        <w:t>Ειδικότερα, αν κάποιος-α συμμετείχε στο παρελθόν ως μέλος νοικοκυριού (ανήλικος, προστατευόμενος, σύζυγος, φιλοξενούμενος) σε εγκεκριμένες αιτήσεις άλλων αιτούντων και κάνει τώρα πρώτη φορά αίτηση ισχύει και γι’ αυτόν η πενταετία.</w:t>
      </w:r>
    </w:p>
    <w:p w:rsidR="00E22134" w:rsidRPr="0076013B" w:rsidRDefault="00D844D4" w:rsidP="00E22134">
      <w:pPr>
        <w:pStyle w:val="a6"/>
        <w:ind w:left="360"/>
        <w:contextualSpacing w:val="0"/>
        <w:jc w:val="both"/>
      </w:pPr>
      <w:r w:rsidRPr="0076013B">
        <w:t xml:space="preserve">Για τον έλεγχο των παραπάνω αποδεικνύεται μέσω των Ε1 των προηγούμενων  ετών, </w:t>
      </w:r>
      <w:r w:rsidR="0076013B" w:rsidRPr="0076013B">
        <w:t>εκκαθαριστικά</w:t>
      </w:r>
      <w:r w:rsidRPr="0076013B">
        <w:t xml:space="preserve"> , </w:t>
      </w:r>
      <w:r w:rsidR="0076013B" w:rsidRPr="0076013B">
        <w:t>άδειες</w:t>
      </w:r>
      <w:r w:rsidRPr="0076013B">
        <w:t xml:space="preserve"> </w:t>
      </w:r>
      <w:r w:rsidR="0076013B" w:rsidRPr="0076013B">
        <w:t>διαμονής</w:t>
      </w:r>
      <w:r w:rsidRPr="0076013B">
        <w:t xml:space="preserve"> που ήταν σε ισχύ ή όποιο </w:t>
      </w:r>
      <w:r w:rsidR="0076013B" w:rsidRPr="0076013B">
        <w:t>άλλο δικαιολογητικό κρίνεται ως αποδεικτικό από το αρμόδιο Υπουργείο.</w:t>
      </w:r>
    </w:p>
    <w:p w:rsidR="0076013B" w:rsidRPr="0076013B" w:rsidRDefault="0076013B" w:rsidP="00E22134">
      <w:pPr>
        <w:pStyle w:val="a6"/>
        <w:ind w:left="360"/>
        <w:contextualSpacing w:val="0"/>
        <w:jc w:val="both"/>
      </w:pPr>
    </w:p>
    <w:p w:rsidR="0076013B" w:rsidRPr="0076013B" w:rsidRDefault="0076013B" w:rsidP="00E22134">
      <w:pPr>
        <w:pStyle w:val="a6"/>
        <w:ind w:left="360"/>
        <w:contextualSpacing w:val="0"/>
        <w:jc w:val="both"/>
        <w:rPr>
          <w:b/>
          <w:u w:val="single"/>
        </w:rPr>
      </w:pPr>
      <w:r w:rsidRPr="0076013B">
        <w:rPr>
          <w:b/>
          <w:u w:val="single"/>
        </w:rPr>
        <w:t>ΠΡΟΣΟΧΗ: Εκπρόθεσμες υποβολές δηλώσεων δεν γίνονται δεκτές</w:t>
      </w:r>
    </w:p>
    <w:p w:rsidR="00807D11" w:rsidRPr="0076013B" w:rsidRDefault="00807D11" w:rsidP="00807D11">
      <w:pPr>
        <w:contextualSpacing w:val="0"/>
        <w:rPr>
          <w:b/>
          <w:u w:val="single"/>
        </w:rPr>
      </w:pPr>
    </w:p>
    <w:p w:rsidR="00807D11" w:rsidRPr="00807D11" w:rsidRDefault="00807D11" w:rsidP="00807D11">
      <w:pPr>
        <w:pStyle w:val="a6"/>
        <w:rPr>
          <w:b/>
        </w:rPr>
      </w:pPr>
      <w:bookmarkStart w:id="0" w:name="_GoBack"/>
      <w:bookmarkEnd w:id="0"/>
    </w:p>
    <w:p w:rsidR="00807D11" w:rsidRPr="00807D11" w:rsidRDefault="00807D11" w:rsidP="00807D11">
      <w:pPr>
        <w:contextualSpacing w:val="0"/>
        <w:rPr>
          <w:b/>
        </w:rPr>
      </w:pPr>
    </w:p>
    <w:p w:rsidR="00686205" w:rsidRPr="00686205" w:rsidRDefault="00686205">
      <w:pPr>
        <w:contextualSpacing w:val="0"/>
      </w:pPr>
    </w:p>
    <w:p w:rsidR="00686205" w:rsidRPr="00807D11" w:rsidRDefault="00686205" w:rsidP="00686205">
      <w:pPr>
        <w:contextualSpacing w:val="0"/>
      </w:pPr>
    </w:p>
    <w:sectPr w:rsidR="00686205" w:rsidRPr="00807D11" w:rsidSect="00A22C9C">
      <w:pgSz w:w="11909" w:h="16834"/>
      <w:pgMar w:top="709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81" w:rsidRDefault="001A5981" w:rsidP="005514C7">
      <w:pPr>
        <w:spacing w:line="240" w:lineRule="auto"/>
      </w:pPr>
      <w:r>
        <w:separator/>
      </w:r>
    </w:p>
  </w:endnote>
  <w:endnote w:type="continuationSeparator" w:id="1">
    <w:p w:rsidR="001A5981" w:rsidRDefault="001A5981" w:rsidP="00551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81" w:rsidRDefault="001A5981" w:rsidP="005514C7">
      <w:pPr>
        <w:spacing w:line="240" w:lineRule="auto"/>
      </w:pPr>
      <w:r>
        <w:separator/>
      </w:r>
    </w:p>
  </w:footnote>
  <w:footnote w:type="continuationSeparator" w:id="1">
    <w:p w:rsidR="001A5981" w:rsidRDefault="001A5981" w:rsidP="00551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C35"/>
    <w:multiLevelType w:val="multilevel"/>
    <w:tmpl w:val="EFB6B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A47C7"/>
    <w:multiLevelType w:val="multilevel"/>
    <w:tmpl w:val="BE9AA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6C65C1"/>
    <w:multiLevelType w:val="multilevel"/>
    <w:tmpl w:val="BA96A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280674"/>
    <w:multiLevelType w:val="hybridMultilevel"/>
    <w:tmpl w:val="D752F600"/>
    <w:lvl w:ilvl="0" w:tplc="BB4C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B2F"/>
    <w:multiLevelType w:val="hybridMultilevel"/>
    <w:tmpl w:val="3098938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A6B58"/>
    <w:multiLevelType w:val="hybridMultilevel"/>
    <w:tmpl w:val="BFA6E1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5CB8"/>
    <w:multiLevelType w:val="hybridMultilevel"/>
    <w:tmpl w:val="9692E09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52AB"/>
    <w:multiLevelType w:val="hybridMultilevel"/>
    <w:tmpl w:val="600878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0D55"/>
    <w:multiLevelType w:val="hybridMultilevel"/>
    <w:tmpl w:val="431CE7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10EB1"/>
    <w:multiLevelType w:val="hybridMultilevel"/>
    <w:tmpl w:val="9B3CF7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B29A0"/>
    <w:multiLevelType w:val="hybridMultilevel"/>
    <w:tmpl w:val="181A1EE0"/>
    <w:lvl w:ilvl="0" w:tplc="102E1C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3A00"/>
    <w:multiLevelType w:val="hybridMultilevel"/>
    <w:tmpl w:val="C9401B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B5E24"/>
    <w:multiLevelType w:val="hybridMultilevel"/>
    <w:tmpl w:val="9F3A04A0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35F7E86"/>
    <w:multiLevelType w:val="multilevel"/>
    <w:tmpl w:val="4810D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3797484"/>
    <w:multiLevelType w:val="hybridMultilevel"/>
    <w:tmpl w:val="5C9094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7F3AAE"/>
    <w:multiLevelType w:val="hybridMultilevel"/>
    <w:tmpl w:val="E7CAB3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522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8320A2B"/>
    <w:multiLevelType w:val="hybridMultilevel"/>
    <w:tmpl w:val="6256EDC6"/>
    <w:lvl w:ilvl="0" w:tplc="A838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2627D"/>
    <w:multiLevelType w:val="hybridMultilevel"/>
    <w:tmpl w:val="35A45A9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D1699"/>
    <w:multiLevelType w:val="hybridMultilevel"/>
    <w:tmpl w:val="E6723B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11262"/>
    <w:multiLevelType w:val="hybridMultilevel"/>
    <w:tmpl w:val="D1A8AA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54B7C"/>
    <w:multiLevelType w:val="multilevel"/>
    <w:tmpl w:val="29F4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0466CF9"/>
    <w:multiLevelType w:val="hybridMultilevel"/>
    <w:tmpl w:val="B35423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C01E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53C522B"/>
    <w:multiLevelType w:val="hybridMultilevel"/>
    <w:tmpl w:val="9E6E72CE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20E13"/>
    <w:multiLevelType w:val="hybridMultilevel"/>
    <w:tmpl w:val="3F92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4CC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6D56F42"/>
    <w:multiLevelType w:val="hybridMultilevel"/>
    <w:tmpl w:val="9272A400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C1A03"/>
    <w:multiLevelType w:val="multilevel"/>
    <w:tmpl w:val="2C309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6911566"/>
    <w:multiLevelType w:val="hybridMultilevel"/>
    <w:tmpl w:val="4C46AA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7083"/>
    <w:multiLevelType w:val="hybridMultilevel"/>
    <w:tmpl w:val="326485E6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03C9C"/>
    <w:multiLevelType w:val="hybridMultilevel"/>
    <w:tmpl w:val="949A4E8E"/>
    <w:lvl w:ilvl="0" w:tplc="8248936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A79691D"/>
    <w:multiLevelType w:val="hybridMultilevel"/>
    <w:tmpl w:val="B516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D296A"/>
    <w:multiLevelType w:val="multilevel"/>
    <w:tmpl w:val="F944414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4D73CFA"/>
    <w:multiLevelType w:val="hybridMultilevel"/>
    <w:tmpl w:val="FAB461E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15E4B"/>
    <w:multiLevelType w:val="hybridMultilevel"/>
    <w:tmpl w:val="5C9094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444F52"/>
    <w:multiLevelType w:val="hybridMultilevel"/>
    <w:tmpl w:val="FD16C72A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37603"/>
    <w:multiLevelType w:val="hybridMultilevel"/>
    <w:tmpl w:val="2C7046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"/>
  </w:num>
  <w:num w:numId="4">
    <w:abstractNumId w:val="36"/>
  </w:num>
  <w:num w:numId="5">
    <w:abstractNumId w:val="0"/>
  </w:num>
  <w:num w:numId="6">
    <w:abstractNumId w:val="13"/>
  </w:num>
  <w:num w:numId="7">
    <w:abstractNumId w:val="21"/>
  </w:num>
  <w:num w:numId="8">
    <w:abstractNumId w:val="35"/>
  </w:num>
  <w:num w:numId="9">
    <w:abstractNumId w:val="1"/>
  </w:num>
  <w:num w:numId="10">
    <w:abstractNumId w:val="2"/>
  </w:num>
  <w:num w:numId="11">
    <w:abstractNumId w:val="28"/>
  </w:num>
  <w:num w:numId="12">
    <w:abstractNumId w:val="14"/>
  </w:num>
  <w:num w:numId="13">
    <w:abstractNumId w:val="17"/>
  </w:num>
  <w:num w:numId="14">
    <w:abstractNumId w:val="32"/>
  </w:num>
  <w:num w:numId="15">
    <w:abstractNumId w:val="30"/>
  </w:num>
  <w:num w:numId="16">
    <w:abstractNumId w:val="16"/>
  </w:num>
  <w:num w:numId="17">
    <w:abstractNumId w:val="26"/>
  </w:num>
  <w:num w:numId="18">
    <w:abstractNumId w:val="27"/>
  </w:num>
  <w:num w:numId="19">
    <w:abstractNumId w:val="24"/>
  </w:num>
  <w:num w:numId="20">
    <w:abstractNumId w:val="8"/>
  </w:num>
  <w:num w:numId="21">
    <w:abstractNumId w:val="6"/>
  </w:num>
  <w:num w:numId="22">
    <w:abstractNumId w:val="20"/>
  </w:num>
  <w:num w:numId="23">
    <w:abstractNumId w:val="15"/>
  </w:num>
  <w:num w:numId="24">
    <w:abstractNumId w:val="22"/>
  </w:num>
  <w:num w:numId="25">
    <w:abstractNumId w:val="23"/>
  </w:num>
  <w:num w:numId="26">
    <w:abstractNumId w:val="19"/>
  </w:num>
  <w:num w:numId="27">
    <w:abstractNumId w:val="11"/>
  </w:num>
  <w:num w:numId="28">
    <w:abstractNumId w:val="18"/>
  </w:num>
  <w:num w:numId="29">
    <w:abstractNumId w:val="9"/>
  </w:num>
  <w:num w:numId="30">
    <w:abstractNumId w:val="5"/>
  </w:num>
  <w:num w:numId="31">
    <w:abstractNumId w:val="25"/>
  </w:num>
  <w:num w:numId="32">
    <w:abstractNumId w:val="29"/>
  </w:num>
  <w:num w:numId="33">
    <w:abstractNumId w:val="12"/>
  </w:num>
  <w:num w:numId="34">
    <w:abstractNumId w:val="34"/>
  </w:num>
  <w:num w:numId="35">
    <w:abstractNumId w:val="7"/>
  </w:num>
  <w:num w:numId="36">
    <w:abstractNumId w:val="37"/>
  </w:num>
  <w:num w:numId="37">
    <w:abstractNumId w:val="1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27"/>
    <w:rsid w:val="00023C80"/>
    <w:rsid w:val="00040647"/>
    <w:rsid w:val="00066007"/>
    <w:rsid w:val="000B4F23"/>
    <w:rsid w:val="00153E1B"/>
    <w:rsid w:val="00185845"/>
    <w:rsid w:val="001A5981"/>
    <w:rsid w:val="001B0427"/>
    <w:rsid w:val="002212A5"/>
    <w:rsid w:val="00250355"/>
    <w:rsid w:val="00311C5C"/>
    <w:rsid w:val="0031551C"/>
    <w:rsid w:val="00334A39"/>
    <w:rsid w:val="00361AFF"/>
    <w:rsid w:val="003C779F"/>
    <w:rsid w:val="00464989"/>
    <w:rsid w:val="0049151A"/>
    <w:rsid w:val="00493072"/>
    <w:rsid w:val="004A74B1"/>
    <w:rsid w:val="00502FB9"/>
    <w:rsid w:val="00517789"/>
    <w:rsid w:val="00541EE6"/>
    <w:rsid w:val="005514C7"/>
    <w:rsid w:val="00554698"/>
    <w:rsid w:val="00555238"/>
    <w:rsid w:val="00594AD3"/>
    <w:rsid w:val="006405E9"/>
    <w:rsid w:val="006822F8"/>
    <w:rsid w:val="00686205"/>
    <w:rsid w:val="006868DF"/>
    <w:rsid w:val="00691FE7"/>
    <w:rsid w:val="006C5D85"/>
    <w:rsid w:val="00757185"/>
    <w:rsid w:val="0076013B"/>
    <w:rsid w:val="007D7112"/>
    <w:rsid w:val="0080130E"/>
    <w:rsid w:val="00807D11"/>
    <w:rsid w:val="00867E44"/>
    <w:rsid w:val="008A3ED8"/>
    <w:rsid w:val="008E16D6"/>
    <w:rsid w:val="00956818"/>
    <w:rsid w:val="0097200D"/>
    <w:rsid w:val="00977D9E"/>
    <w:rsid w:val="009E259D"/>
    <w:rsid w:val="009F4F3B"/>
    <w:rsid w:val="00A00889"/>
    <w:rsid w:val="00A163D0"/>
    <w:rsid w:val="00A22C9C"/>
    <w:rsid w:val="00A9230D"/>
    <w:rsid w:val="00AA27FC"/>
    <w:rsid w:val="00AF359B"/>
    <w:rsid w:val="00B45E6A"/>
    <w:rsid w:val="00BA2E90"/>
    <w:rsid w:val="00BA463C"/>
    <w:rsid w:val="00BF2986"/>
    <w:rsid w:val="00C4138D"/>
    <w:rsid w:val="00CA5C91"/>
    <w:rsid w:val="00CE6D4B"/>
    <w:rsid w:val="00D247E5"/>
    <w:rsid w:val="00D844D4"/>
    <w:rsid w:val="00DB1EEC"/>
    <w:rsid w:val="00DC492C"/>
    <w:rsid w:val="00DF4BA5"/>
    <w:rsid w:val="00E22134"/>
    <w:rsid w:val="00E75549"/>
    <w:rsid w:val="00E94F8C"/>
    <w:rsid w:val="00EC47A3"/>
    <w:rsid w:val="00F00F21"/>
    <w:rsid w:val="00F1098E"/>
    <w:rsid w:val="00F16A7C"/>
    <w:rsid w:val="00F422A5"/>
    <w:rsid w:val="00F9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549"/>
  </w:style>
  <w:style w:type="paragraph" w:styleId="1">
    <w:name w:val="heading 1"/>
    <w:basedOn w:val="a"/>
    <w:next w:val="a"/>
    <w:rsid w:val="00E755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755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755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755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755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755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5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55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7554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977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D9E"/>
    <w:pPr>
      <w:ind w:left="720"/>
    </w:pPr>
  </w:style>
  <w:style w:type="character" w:styleId="a7">
    <w:name w:val="Intense Emphasis"/>
    <w:basedOn w:val="a0"/>
    <w:uiPriority w:val="21"/>
    <w:qFormat/>
    <w:rsid w:val="00A22C9C"/>
    <w:rPr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E94F8C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5514C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5514C7"/>
  </w:style>
  <w:style w:type="paragraph" w:styleId="a9">
    <w:name w:val="footer"/>
    <w:basedOn w:val="a"/>
    <w:link w:val="Char1"/>
    <w:uiPriority w:val="99"/>
    <w:semiHidden/>
    <w:unhideWhenUsed/>
    <w:rsid w:val="005514C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5514C7"/>
  </w:style>
  <w:style w:type="character" w:customStyle="1" w:styleId="d2edcug0">
    <w:name w:val="d2edcug0"/>
    <w:basedOn w:val="a0"/>
    <w:rsid w:val="00E2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977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D9E"/>
    <w:pPr>
      <w:ind w:left="720"/>
    </w:pPr>
  </w:style>
  <w:style w:type="character" w:styleId="a7">
    <w:name w:val="Intense Emphasis"/>
    <w:basedOn w:val="a0"/>
    <w:uiPriority w:val="21"/>
    <w:qFormat/>
    <w:rsid w:val="00A22C9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idomastegas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9CDF-1B80-40D1-A395-965827B6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Ntorina Moustaka</dc:creator>
  <cp:lastModifiedBy>nmoustaka</cp:lastModifiedBy>
  <cp:revision>25</cp:revision>
  <cp:lastPrinted>2021-06-07T06:00:00Z</cp:lastPrinted>
  <dcterms:created xsi:type="dcterms:W3CDTF">2018-11-06T10:38:00Z</dcterms:created>
  <dcterms:modified xsi:type="dcterms:W3CDTF">2021-06-07T06:13:00Z</dcterms:modified>
</cp:coreProperties>
</file>