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4A0"/>
      </w:tblPr>
      <w:tblGrid>
        <w:gridCol w:w="4530"/>
        <w:gridCol w:w="4792"/>
      </w:tblGrid>
      <w:tr w:rsidR="000512C9" w:rsidRPr="00E06380" w:rsidTr="000A26A4">
        <w:trPr>
          <w:trHeight w:val="1134"/>
        </w:trPr>
        <w:tc>
          <w:tcPr>
            <w:tcW w:w="4530" w:type="dxa"/>
          </w:tcPr>
          <w:p w:rsidR="000512C9" w:rsidRPr="00387861" w:rsidRDefault="000512C9" w:rsidP="000A26A4">
            <w:pPr>
              <w:rPr>
                <w:rFonts w:ascii="Times New Roman" w:hAnsi="Times New Roman" w:cs="Times New Roman"/>
                <w:sz w:val="20"/>
              </w:rPr>
            </w:pPr>
            <w:r w:rsidRPr="0010434B">
              <w:rPr>
                <w:rFonts w:cs="Tahoma"/>
                <w:sz w:val="24"/>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color="window">
                  <v:imagedata r:id="rId8" o:title="" croptop="-2062f" cropleft="7864f"/>
                </v:shape>
                <o:OLEObject Type="Embed" ProgID="PBrush" ShapeID="_x0000_i1025" DrawAspect="Content" ObjectID="_1607427619" r:id="rId9"/>
              </w:object>
            </w:r>
          </w:p>
        </w:tc>
        <w:tc>
          <w:tcPr>
            <w:tcW w:w="4792" w:type="dxa"/>
          </w:tcPr>
          <w:p w:rsidR="000512C9" w:rsidRPr="00387861" w:rsidRDefault="000512C9" w:rsidP="000A26A4">
            <w:pPr>
              <w:rPr>
                <w:rFonts w:ascii="Times New Roman" w:hAnsi="Times New Roman" w:cs="Times New Roman"/>
                <w:sz w:val="20"/>
              </w:rPr>
            </w:pPr>
          </w:p>
        </w:tc>
      </w:tr>
      <w:tr w:rsidR="000512C9" w:rsidRPr="00E06380" w:rsidTr="000A26A4">
        <w:tc>
          <w:tcPr>
            <w:tcW w:w="4530" w:type="dxa"/>
          </w:tcPr>
          <w:p w:rsidR="000512C9" w:rsidRPr="00387861" w:rsidRDefault="000512C9" w:rsidP="000A26A4">
            <w:pPr>
              <w:rPr>
                <w:rFonts w:ascii="Times New Roman" w:hAnsi="Times New Roman" w:cs="Times New Roman"/>
                <w:b/>
                <w:sz w:val="20"/>
              </w:rPr>
            </w:pPr>
            <w:r w:rsidRPr="00387861">
              <w:rPr>
                <w:rFonts w:ascii="Times New Roman" w:hAnsi="Times New Roman" w:cs="Times New Roman"/>
                <w:b/>
                <w:sz w:val="20"/>
              </w:rPr>
              <w:t>ΕΛΛΗΝΙΚΗ ΔΗΜΟΚΡΑΤΙΑ</w:t>
            </w:r>
          </w:p>
        </w:tc>
        <w:tc>
          <w:tcPr>
            <w:tcW w:w="4792" w:type="dxa"/>
          </w:tcPr>
          <w:p w:rsidR="000512C9" w:rsidRPr="00387861" w:rsidRDefault="000512C9" w:rsidP="000A26A4">
            <w:pPr>
              <w:rPr>
                <w:rFonts w:ascii="Times New Roman" w:hAnsi="Times New Roman" w:cs="Times New Roman"/>
                <w:sz w:val="20"/>
                <w:lang w:val="en-US"/>
              </w:rPr>
            </w:pPr>
            <w:r w:rsidRPr="00387861">
              <w:rPr>
                <w:rFonts w:ascii="Times New Roman" w:hAnsi="Times New Roman" w:cs="Times New Roman"/>
                <w:sz w:val="20"/>
              </w:rPr>
              <w:t>ΠΑΡΟΧΗ ΥΠΗΡΕΣΙΩΝ</w:t>
            </w:r>
            <w:r w:rsidRPr="00387861">
              <w:rPr>
                <w:rFonts w:ascii="Times New Roman" w:hAnsi="Times New Roman" w:cs="Times New Roman"/>
                <w:sz w:val="20"/>
                <w:lang w:val="en-US"/>
              </w:rPr>
              <w:t>:</w:t>
            </w:r>
          </w:p>
        </w:tc>
      </w:tr>
      <w:tr w:rsidR="000512C9" w:rsidRPr="005325CA" w:rsidTr="000A26A4">
        <w:tc>
          <w:tcPr>
            <w:tcW w:w="4530" w:type="dxa"/>
          </w:tcPr>
          <w:p w:rsidR="00FB22EA" w:rsidRPr="00387861" w:rsidRDefault="00FB22EA" w:rsidP="00FB22EA">
            <w:pPr>
              <w:rPr>
                <w:rFonts w:ascii="Times New Roman" w:hAnsi="Times New Roman" w:cs="Times New Roman"/>
                <w:b/>
                <w:sz w:val="20"/>
                <w:lang w:val="el-GR"/>
              </w:rPr>
            </w:pPr>
            <w:r w:rsidRPr="00387861">
              <w:rPr>
                <w:rFonts w:ascii="Times New Roman" w:hAnsi="Times New Roman" w:cs="Times New Roman"/>
                <w:b/>
                <w:sz w:val="20"/>
                <w:lang w:val="el-GR"/>
              </w:rPr>
              <w:t>ΠΕΡΙΦΕΡΕΙΑΚΗ ΕΝΌΤΗΤΑ</w:t>
            </w:r>
            <w:r>
              <w:rPr>
                <w:rFonts w:ascii="Times New Roman" w:hAnsi="Times New Roman" w:cs="Times New Roman"/>
                <w:b/>
                <w:sz w:val="20"/>
                <w:lang w:val="el-GR"/>
              </w:rPr>
              <w:t>ΦΘΙΩΤΙΔΑΣ</w:t>
            </w:r>
          </w:p>
          <w:p w:rsidR="00FB22EA" w:rsidRPr="00387861" w:rsidRDefault="00FB22EA" w:rsidP="00FB22EA">
            <w:pPr>
              <w:rPr>
                <w:rFonts w:ascii="Times New Roman" w:hAnsi="Times New Roman" w:cs="Times New Roman"/>
                <w:b/>
                <w:sz w:val="20"/>
                <w:lang w:val="el-GR"/>
              </w:rPr>
            </w:pPr>
            <w:r w:rsidRPr="00387861">
              <w:rPr>
                <w:rFonts w:ascii="Times New Roman" w:hAnsi="Times New Roman" w:cs="Times New Roman"/>
                <w:b/>
                <w:sz w:val="20"/>
                <w:lang w:val="el-GR"/>
              </w:rPr>
              <w:t>ΠΕΡΙΦΕΡΕΙΑΚΗ ΕΝΌΤΗΤΑ</w:t>
            </w:r>
            <w:r>
              <w:rPr>
                <w:rFonts w:ascii="Times New Roman" w:hAnsi="Times New Roman" w:cs="Times New Roman"/>
                <w:b/>
                <w:sz w:val="20"/>
                <w:lang w:val="el-GR"/>
              </w:rPr>
              <w:t>ΦΘΙΩΤΙΔΑΣ</w:t>
            </w:r>
          </w:p>
          <w:p w:rsidR="00FB22EA" w:rsidRPr="00D70CE4" w:rsidRDefault="00FB22EA" w:rsidP="00FB22EA">
            <w:pPr>
              <w:rPr>
                <w:rFonts w:ascii="Times New Roman" w:hAnsi="Times New Roman" w:cs="Times New Roman"/>
                <w:b/>
                <w:sz w:val="20"/>
                <w:lang w:val="el-GR"/>
              </w:rPr>
            </w:pPr>
            <w:r w:rsidRPr="00387861">
              <w:rPr>
                <w:rFonts w:ascii="Times New Roman" w:hAnsi="Times New Roman" w:cs="Times New Roman"/>
                <w:b/>
                <w:sz w:val="20"/>
                <w:lang w:val="el-GR"/>
              </w:rPr>
              <w:t xml:space="preserve">ΔΗΜΟΣ </w:t>
            </w:r>
            <w:r>
              <w:rPr>
                <w:rFonts w:ascii="Times New Roman" w:hAnsi="Times New Roman" w:cs="Times New Roman"/>
                <w:b/>
                <w:sz w:val="20"/>
                <w:lang w:val="el-GR"/>
              </w:rPr>
              <w:t>ΚΑΜΕΝΩΝ ΒΟΥΡΛΩΝ</w:t>
            </w:r>
          </w:p>
          <w:p w:rsidR="000512C9" w:rsidRPr="00387861" w:rsidRDefault="00FB22EA" w:rsidP="00FB22EA">
            <w:pPr>
              <w:rPr>
                <w:rFonts w:ascii="Times New Roman" w:hAnsi="Times New Roman" w:cs="Times New Roman"/>
                <w:b/>
                <w:sz w:val="20"/>
                <w:lang w:val="el-GR"/>
              </w:rPr>
            </w:pPr>
            <w:r>
              <w:rPr>
                <w:rFonts w:ascii="Times New Roman" w:hAnsi="Times New Roman" w:cs="Times New Roman"/>
                <w:b/>
                <w:sz w:val="18"/>
                <w:szCs w:val="18"/>
                <w:lang w:val="el-GR"/>
              </w:rPr>
              <w:t>ΤΕΧΝΙΚΗ ΥΠΗΡΕΣΙΑ</w:t>
            </w:r>
          </w:p>
        </w:tc>
        <w:tc>
          <w:tcPr>
            <w:tcW w:w="4792" w:type="dxa"/>
          </w:tcPr>
          <w:p w:rsidR="000512C9" w:rsidRPr="00387861" w:rsidRDefault="000512C9" w:rsidP="0022125E">
            <w:pPr>
              <w:jc w:val="left"/>
              <w:rPr>
                <w:rFonts w:ascii="Times New Roman" w:hAnsi="Times New Roman" w:cs="Times New Roman"/>
                <w:sz w:val="20"/>
                <w:lang w:val="el-GR"/>
              </w:rPr>
            </w:pPr>
            <w:r>
              <w:rPr>
                <w:rFonts w:ascii="Times New Roman" w:hAnsi="Times New Roman" w:cs="Times New Roman"/>
                <w:sz w:val="20"/>
                <w:lang w:val="el-GR"/>
              </w:rPr>
              <w:t xml:space="preserve">ΛΕΙΤΟΥΡΓΙΑ ΚΑΙ ΣΥΝΤΗΡΗΣΗ ΕΓΚΑΤΑΣΤΑΣΕΩΝ ΕΠΕΞΕΡΓΑΣΙΑΣ ΛΥΜΑΤΩΝ </w:t>
            </w:r>
            <w:r w:rsidR="008E2F79">
              <w:rPr>
                <w:rFonts w:ascii="Times New Roman" w:hAnsi="Times New Roman" w:cs="Times New Roman"/>
                <w:sz w:val="20"/>
                <w:lang w:val="el-GR"/>
              </w:rPr>
              <w:t>ΚΑΜΕΝΩΝ ΒΟΥΡΛΩΝ</w:t>
            </w:r>
            <w:bookmarkStart w:id="0" w:name="_GoBack"/>
            <w:bookmarkEnd w:id="0"/>
          </w:p>
        </w:tc>
      </w:tr>
    </w:tbl>
    <w:p w:rsidR="000512C9" w:rsidRDefault="000512C9" w:rsidP="000512C9">
      <w:pPr>
        <w:rPr>
          <w:rFonts w:ascii="Times New Roman" w:hAnsi="Times New Roman" w:cs="Times New Roman"/>
          <w:lang w:val="el-GR"/>
        </w:rPr>
      </w:pPr>
    </w:p>
    <w:p w:rsidR="000512C9" w:rsidRPr="00623C00" w:rsidRDefault="000512C9" w:rsidP="000512C9">
      <w:pPr>
        <w:rPr>
          <w:rFonts w:ascii="Times New Roman" w:hAnsi="Times New Roman" w:cs="Times New Roman"/>
          <w:bCs/>
          <w:szCs w:val="22"/>
          <w:lang w:val="el-GR"/>
        </w:rPr>
      </w:pPr>
      <w:r>
        <w:rPr>
          <w:rFonts w:ascii="Times New Roman" w:hAnsi="Times New Roman" w:cs="Times New Roman"/>
          <w:lang w:val="el-GR"/>
        </w:rPr>
        <w:t>Προϋπολογισμός</w:t>
      </w:r>
      <w:r w:rsidRPr="00623C00">
        <w:rPr>
          <w:rFonts w:ascii="Times New Roman" w:hAnsi="Times New Roman" w:cs="Times New Roman"/>
          <w:lang w:val="el-GR"/>
        </w:rPr>
        <w:t>:</w:t>
      </w:r>
      <w:r w:rsidR="0022125E">
        <w:rPr>
          <w:rFonts w:ascii="Times New Roman" w:hAnsi="Times New Roman" w:cs="Times New Roman"/>
          <w:lang w:val="el-GR"/>
        </w:rPr>
        <w:t>198</w:t>
      </w:r>
      <w:r w:rsidR="00FB22EA" w:rsidRPr="007B1B28">
        <w:rPr>
          <w:rFonts w:ascii="Times New Roman" w:hAnsi="Times New Roman" w:cs="Times New Roman"/>
          <w:lang w:val="el-GR"/>
        </w:rPr>
        <w:t>.</w:t>
      </w:r>
      <w:r w:rsidR="0022125E">
        <w:rPr>
          <w:rFonts w:ascii="Times New Roman" w:hAnsi="Times New Roman" w:cs="Times New Roman"/>
          <w:lang w:val="el-GR"/>
        </w:rPr>
        <w:t>276</w:t>
      </w:r>
      <w:r w:rsidR="00FB22EA" w:rsidRPr="007B1B28">
        <w:rPr>
          <w:rFonts w:ascii="Times New Roman" w:hAnsi="Times New Roman" w:cs="Times New Roman"/>
          <w:lang w:val="el-GR"/>
        </w:rPr>
        <w:t>,00</w:t>
      </w:r>
      <w:r w:rsidRPr="00623C00">
        <w:rPr>
          <w:rFonts w:ascii="Times New Roman" w:hAnsi="Times New Roman" w:cs="Times New Roman"/>
          <w:bCs/>
          <w:szCs w:val="22"/>
          <w:lang w:val="el-GR"/>
        </w:rPr>
        <w:t>€</w:t>
      </w:r>
      <w:r>
        <w:rPr>
          <w:rFonts w:ascii="Times New Roman" w:hAnsi="Times New Roman" w:cs="Times New Roman"/>
          <w:bCs/>
          <w:szCs w:val="22"/>
          <w:lang w:val="el-GR"/>
        </w:rPr>
        <w:t xml:space="preserve"> (</w:t>
      </w:r>
      <w:r w:rsidR="0022125E">
        <w:rPr>
          <w:rFonts w:ascii="Times New Roman" w:hAnsi="Times New Roman" w:cs="Times New Roman"/>
          <w:bCs/>
          <w:szCs w:val="22"/>
          <w:lang w:val="el-GR"/>
        </w:rPr>
        <w:t>με</w:t>
      </w:r>
      <w:r>
        <w:rPr>
          <w:rFonts w:ascii="Times New Roman" w:hAnsi="Times New Roman" w:cs="Times New Roman"/>
          <w:bCs/>
          <w:szCs w:val="22"/>
          <w:lang w:val="el-GR"/>
        </w:rPr>
        <w:t xml:space="preserve"> Φ.Π.Α.)</w:t>
      </w:r>
    </w:p>
    <w:p w:rsidR="000512C9" w:rsidRPr="008F790A" w:rsidRDefault="000512C9" w:rsidP="000512C9">
      <w:pPr>
        <w:rPr>
          <w:rFonts w:ascii="Times New Roman" w:hAnsi="Times New Roman" w:cs="Times New Roman"/>
          <w:szCs w:val="22"/>
          <w:lang w:val="el-GR"/>
        </w:rPr>
      </w:pPr>
      <w:r>
        <w:rPr>
          <w:rFonts w:ascii="Times New Roman" w:hAnsi="Times New Roman" w:cs="Times New Roman"/>
          <w:bCs/>
          <w:szCs w:val="22"/>
          <w:lang w:val="el-GR"/>
        </w:rPr>
        <w:t>Κ.Α</w:t>
      </w:r>
      <w:r w:rsidR="008F790A" w:rsidRPr="005325CA">
        <w:rPr>
          <w:rFonts w:ascii="Times New Roman" w:hAnsi="Times New Roman" w:cs="Times New Roman"/>
          <w:bCs/>
          <w:szCs w:val="22"/>
          <w:lang w:val="el-GR"/>
        </w:rPr>
        <w:t>.</w:t>
      </w:r>
      <w:r w:rsidR="008F790A">
        <w:rPr>
          <w:rFonts w:ascii="Times New Roman" w:hAnsi="Times New Roman" w:cs="Times New Roman"/>
          <w:bCs/>
          <w:szCs w:val="22"/>
          <w:lang w:val="el-GR"/>
        </w:rPr>
        <w:t>: 25.6262.0008</w:t>
      </w:r>
    </w:p>
    <w:p w:rsidR="00D84567" w:rsidRPr="0010434B" w:rsidRDefault="00D84567" w:rsidP="00D84567">
      <w:pPr>
        <w:rPr>
          <w:szCs w:val="22"/>
          <w:lang w:val="el-GR"/>
        </w:rPr>
      </w:pPr>
    </w:p>
    <w:p w:rsidR="00D84567" w:rsidRPr="0010434B" w:rsidRDefault="00D84567" w:rsidP="00D84567">
      <w:pPr>
        <w:rPr>
          <w:szCs w:val="22"/>
          <w:lang w:val="el-GR"/>
        </w:rPr>
      </w:pPr>
    </w:p>
    <w:p w:rsidR="00D84567" w:rsidRPr="0010434B" w:rsidRDefault="00D84567" w:rsidP="00D84567">
      <w:pPr>
        <w:spacing w:after="0"/>
        <w:jc w:val="center"/>
        <w:rPr>
          <w:rFonts w:eastAsia="Calibri"/>
          <w:b/>
          <w:spacing w:val="40"/>
          <w:position w:val="1"/>
          <w:szCs w:val="22"/>
          <w:lang w:val="el-GR"/>
        </w:rPr>
      </w:pPr>
    </w:p>
    <w:p w:rsidR="00D84567" w:rsidRPr="0010434B" w:rsidRDefault="00D84567" w:rsidP="00D84567">
      <w:pPr>
        <w:spacing w:after="0"/>
        <w:jc w:val="center"/>
        <w:rPr>
          <w:rFonts w:eastAsia="Calibri"/>
          <w:b/>
          <w:spacing w:val="40"/>
          <w:position w:val="1"/>
          <w:szCs w:val="22"/>
          <w:lang w:val="el-GR"/>
        </w:rPr>
      </w:pPr>
    </w:p>
    <w:p w:rsidR="00D84567" w:rsidRPr="0010434B" w:rsidRDefault="00D84567" w:rsidP="00D84567">
      <w:pPr>
        <w:spacing w:after="0"/>
        <w:jc w:val="center"/>
        <w:rPr>
          <w:rFonts w:eastAsia="Calibri"/>
          <w:b/>
          <w:spacing w:val="40"/>
          <w:position w:val="1"/>
          <w:szCs w:val="22"/>
          <w:lang w:val="el-GR"/>
        </w:rPr>
      </w:pPr>
    </w:p>
    <w:p w:rsidR="00E60A7B" w:rsidRDefault="00D84567" w:rsidP="00D84567">
      <w:pPr>
        <w:spacing w:after="0"/>
        <w:jc w:val="center"/>
        <w:rPr>
          <w:rFonts w:eastAsia="Calibri"/>
          <w:b/>
          <w:spacing w:val="-41"/>
          <w:position w:val="1"/>
          <w:sz w:val="28"/>
          <w:szCs w:val="22"/>
          <w:lang w:val="el-GR"/>
        </w:rPr>
        <w:sectPr w:rsidR="00E60A7B" w:rsidSect="000512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D074AB">
        <w:rPr>
          <w:rFonts w:eastAsia="Calibri"/>
          <w:b/>
          <w:spacing w:val="40"/>
          <w:position w:val="1"/>
          <w:sz w:val="28"/>
          <w:szCs w:val="22"/>
          <w:lang w:val="el-GR"/>
        </w:rPr>
        <w:t>ΕΝΤΥΠΟ ΟΙΚΟΝΟΜΙΚΗΣ ΠΡΟΣΦΟΡΑΣ</w:t>
      </w:r>
    </w:p>
    <w:p w:rsidR="00E60A7B" w:rsidRPr="00E60A7B" w:rsidRDefault="00E60A7B" w:rsidP="00E60A7B">
      <w:pPr>
        <w:pStyle w:val="a6"/>
        <w:numPr>
          <w:ilvl w:val="0"/>
          <w:numId w:val="0"/>
        </w:numPr>
        <w:rPr>
          <w:lang w:val="el-GR"/>
        </w:rPr>
      </w:pPr>
      <w:r w:rsidRPr="00E60A7B">
        <w:rPr>
          <w:lang w:val="el-GR"/>
        </w:rPr>
        <w:lastRenderedPageBreak/>
        <w:t>Π</w:t>
      </w:r>
      <w:r>
        <w:rPr>
          <w:lang w:val="el-GR"/>
        </w:rPr>
        <w:t>ΙΝΑΚΑΣ ΠΕΡΙΕΧΟΜΕΝΩΝ</w:t>
      </w:r>
    </w:p>
    <w:p w:rsidR="00D84567" w:rsidRPr="00E60A7B" w:rsidRDefault="00D84567" w:rsidP="00E60A7B">
      <w:pPr>
        <w:spacing w:after="0"/>
        <w:rPr>
          <w:rFonts w:eastAsia="Calibri"/>
          <w:spacing w:val="-41"/>
          <w:position w:val="1"/>
          <w:szCs w:val="22"/>
          <w:lang w:val="el-GR"/>
        </w:rPr>
      </w:pPr>
    </w:p>
    <w:p w:rsidR="000512C9" w:rsidRDefault="009C10B2">
      <w:pPr>
        <w:pStyle w:val="10"/>
        <w:tabs>
          <w:tab w:val="right" w:leader="dot" w:pos="9016"/>
        </w:tabs>
        <w:rPr>
          <w:rFonts w:asciiTheme="minorHAnsi" w:eastAsiaTheme="minorEastAsia" w:hAnsiTheme="minorHAnsi" w:cstheme="minorBidi"/>
          <w:noProof/>
          <w:szCs w:val="22"/>
          <w:lang w:val="el-GR" w:eastAsia="el-GR"/>
        </w:rPr>
      </w:pPr>
      <w:r>
        <w:rPr>
          <w:rFonts w:eastAsia="Calibri"/>
          <w:spacing w:val="-41"/>
          <w:position w:val="1"/>
          <w:szCs w:val="22"/>
          <w:lang w:val="el-GR"/>
        </w:rPr>
        <w:fldChar w:fldCharType="begin"/>
      </w:r>
      <w:r w:rsidR="00E60A7B">
        <w:rPr>
          <w:rFonts w:eastAsia="Calibri"/>
          <w:spacing w:val="-41"/>
          <w:position w:val="1"/>
          <w:szCs w:val="22"/>
          <w:lang w:val="el-GR"/>
        </w:rPr>
        <w:instrText xml:space="preserve"> TOC \o "1-2" \h \z \u </w:instrText>
      </w:r>
      <w:r>
        <w:rPr>
          <w:rFonts w:eastAsia="Calibri"/>
          <w:spacing w:val="-41"/>
          <w:position w:val="1"/>
          <w:szCs w:val="22"/>
          <w:lang w:val="el-GR"/>
        </w:rPr>
        <w:fldChar w:fldCharType="separate"/>
      </w:r>
      <w:hyperlink w:anchor="_Toc511739946" w:history="1">
        <w:r w:rsidR="000512C9" w:rsidRPr="00E37918">
          <w:rPr>
            <w:rStyle w:val="-"/>
            <w:noProof/>
          </w:rPr>
          <w:t>ΆΡΘΡΟ 1.: Στοιχεία Προσφέροντος</w:t>
        </w:r>
        <w:r w:rsidR="000512C9">
          <w:rPr>
            <w:noProof/>
            <w:webHidden/>
          </w:rPr>
          <w:tab/>
        </w:r>
        <w:r>
          <w:rPr>
            <w:noProof/>
            <w:webHidden/>
          </w:rPr>
          <w:fldChar w:fldCharType="begin"/>
        </w:r>
        <w:r w:rsidR="000512C9">
          <w:rPr>
            <w:noProof/>
            <w:webHidden/>
          </w:rPr>
          <w:instrText xml:space="preserve"> PAGEREF _Toc511739946 \h </w:instrText>
        </w:r>
        <w:r>
          <w:rPr>
            <w:noProof/>
            <w:webHidden/>
          </w:rPr>
        </w:r>
        <w:r>
          <w:rPr>
            <w:noProof/>
            <w:webHidden/>
          </w:rPr>
          <w:fldChar w:fldCharType="separate"/>
        </w:r>
        <w:r w:rsidR="000512C9">
          <w:rPr>
            <w:noProof/>
            <w:webHidden/>
          </w:rPr>
          <w:t>3</w:t>
        </w:r>
        <w:r>
          <w:rPr>
            <w:noProof/>
            <w:webHidden/>
          </w:rPr>
          <w:fldChar w:fldCharType="end"/>
        </w:r>
      </w:hyperlink>
    </w:p>
    <w:p w:rsidR="000512C9" w:rsidRDefault="009C10B2">
      <w:pPr>
        <w:pStyle w:val="10"/>
        <w:tabs>
          <w:tab w:val="right" w:leader="dot" w:pos="9016"/>
        </w:tabs>
        <w:rPr>
          <w:rFonts w:asciiTheme="minorHAnsi" w:eastAsiaTheme="minorEastAsia" w:hAnsiTheme="minorHAnsi" w:cstheme="minorBidi"/>
          <w:noProof/>
          <w:szCs w:val="22"/>
          <w:lang w:val="el-GR" w:eastAsia="el-GR"/>
        </w:rPr>
      </w:pPr>
      <w:hyperlink w:anchor="_Toc511739947" w:history="1">
        <w:r w:rsidR="000512C9" w:rsidRPr="00E37918">
          <w:rPr>
            <w:rStyle w:val="-"/>
            <w:noProof/>
          </w:rPr>
          <w:t>ΆΡΘΡΟ 2.: Τιμολόγιο Προσφοράς Παροχής Υπηρεσιών</w:t>
        </w:r>
        <w:r w:rsidR="000512C9">
          <w:rPr>
            <w:noProof/>
            <w:webHidden/>
          </w:rPr>
          <w:tab/>
        </w:r>
        <w:r>
          <w:rPr>
            <w:noProof/>
            <w:webHidden/>
          </w:rPr>
          <w:fldChar w:fldCharType="begin"/>
        </w:r>
        <w:r w:rsidR="000512C9">
          <w:rPr>
            <w:noProof/>
            <w:webHidden/>
          </w:rPr>
          <w:instrText xml:space="preserve"> PAGEREF _Toc511739947 \h </w:instrText>
        </w:r>
        <w:r>
          <w:rPr>
            <w:noProof/>
            <w:webHidden/>
          </w:rPr>
        </w:r>
        <w:r>
          <w:rPr>
            <w:noProof/>
            <w:webHidden/>
          </w:rPr>
          <w:fldChar w:fldCharType="separate"/>
        </w:r>
        <w:r w:rsidR="000512C9">
          <w:rPr>
            <w:noProof/>
            <w:webHidden/>
          </w:rPr>
          <w:t>3</w:t>
        </w:r>
        <w:r>
          <w:rPr>
            <w:noProof/>
            <w:webHidden/>
          </w:rPr>
          <w:fldChar w:fldCharType="end"/>
        </w:r>
      </w:hyperlink>
    </w:p>
    <w:p w:rsidR="000512C9" w:rsidRDefault="009C10B2">
      <w:pPr>
        <w:pStyle w:val="20"/>
        <w:tabs>
          <w:tab w:val="right" w:leader="dot" w:pos="9016"/>
        </w:tabs>
        <w:rPr>
          <w:rFonts w:asciiTheme="minorHAnsi" w:eastAsiaTheme="minorEastAsia" w:hAnsiTheme="minorHAnsi" w:cstheme="minorBidi"/>
          <w:noProof/>
          <w:szCs w:val="22"/>
          <w:lang w:val="el-GR" w:eastAsia="el-GR"/>
        </w:rPr>
      </w:pPr>
      <w:hyperlink w:anchor="_Toc511739948" w:history="1">
        <w:r w:rsidR="000512C9" w:rsidRPr="00E37918">
          <w:rPr>
            <w:rStyle w:val="-"/>
            <w:noProof/>
          </w:rPr>
          <w:t>2.1 Γενικοί Όροι</w:t>
        </w:r>
        <w:r w:rsidR="000512C9">
          <w:rPr>
            <w:noProof/>
            <w:webHidden/>
          </w:rPr>
          <w:tab/>
        </w:r>
        <w:r>
          <w:rPr>
            <w:noProof/>
            <w:webHidden/>
          </w:rPr>
          <w:fldChar w:fldCharType="begin"/>
        </w:r>
        <w:r w:rsidR="000512C9">
          <w:rPr>
            <w:noProof/>
            <w:webHidden/>
          </w:rPr>
          <w:instrText xml:space="preserve"> PAGEREF _Toc511739948 \h </w:instrText>
        </w:r>
        <w:r>
          <w:rPr>
            <w:noProof/>
            <w:webHidden/>
          </w:rPr>
        </w:r>
        <w:r>
          <w:rPr>
            <w:noProof/>
            <w:webHidden/>
          </w:rPr>
          <w:fldChar w:fldCharType="separate"/>
        </w:r>
        <w:r w:rsidR="000512C9">
          <w:rPr>
            <w:noProof/>
            <w:webHidden/>
          </w:rPr>
          <w:t>3</w:t>
        </w:r>
        <w:r>
          <w:rPr>
            <w:noProof/>
            <w:webHidden/>
          </w:rPr>
          <w:fldChar w:fldCharType="end"/>
        </w:r>
      </w:hyperlink>
    </w:p>
    <w:p w:rsidR="000512C9" w:rsidRDefault="009C10B2">
      <w:pPr>
        <w:pStyle w:val="20"/>
        <w:tabs>
          <w:tab w:val="right" w:leader="dot" w:pos="9016"/>
        </w:tabs>
        <w:rPr>
          <w:rFonts w:asciiTheme="minorHAnsi" w:eastAsiaTheme="minorEastAsia" w:hAnsiTheme="minorHAnsi" w:cstheme="minorBidi"/>
          <w:noProof/>
          <w:szCs w:val="22"/>
          <w:lang w:val="el-GR" w:eastAsia="el-GR"/>
        </w:rPr>
      </w:pPr>
      <w:hyperlink w:anchor="_Toc511739949" w:history="1">
        <w:r w:rsidR="000512C9" w:rsidRPr="00E37918">
          <w:rPr>
            <w:rStyle w:val="-"/>
            <w:noProof/>
            <w:lang w:val="el-GR"/>
          </w:rPr>
          <w:t>2.2 Άρθρα Τιμολογίου</w:t>
        </w:r>
        <w:r w:rsidR="000512C9">
          <w:rPr>
            <w:noProof/>
            <w:webHidden/>
          </w:rPr>
          <w:tab/>
        </w:r>
        <w:r>
          <w:rPr>
            <w:noProof/>
            <w:webHidden/>
          </w:rPr>
          <w:fldChar w:fldCharType="begin"/>
        </w:r>
        <w:r w:rsidR="000512C9">
          <w:rPr>
            <w:noProof/>
            <w:webHidden/>
          </w:rPr>
          <w:instrText xml:space="preserve"> PAGEREF _Toc511739949 \h </w:instrText>
        </w:r>
        <w:r>
          <w:rPr>
            <w:noProof/>
            <w:webHidden/>
          </w:rPr>
        </w:r>
        <w:r>
          <w:rPr>
            <w:noProof/>
            <w:webHidden/>
          </w:rPr>
          <w:fldChar w:fldCharType="separate"/>
        </w:r>
        <w:r w:rsidR="000512C9">
          <w:rPr>
            <w:noProof/>
            <w:webHidden/>
          </w:rPr>
          <w:t>4</w:t>
        </w:r>
        <w:r>
          <w:rPr>
            <w:noProof/>
            <w:webHidden/>
          </w:rPr>
          <w:fldChar w:fldCharType="end"/>
        </w:r>
      </w:hyperlink>
    </w:p>
    <w:p w:rsidR="000512C9" w:rsidRDefault="009C10B2">
      <w:pPr>
        <w:pStyle w:val="10"/>
        <w:tabs>
          <w:tab w:val="right" w:leader="dot" w:pos="9016"/>
        </w:tabs>
        <w:rPr>
          <w:rFonts w:asciiTheme="minorHAnsi" w:eastAsiaTheme="minorEastAsia" w:hAnsiTheme="minorHAnsi" w:cstheme="minorBidi"/>
          <w:noProof/>
          <w:szCs w:val="22"/>
          <w:lang w:val="el-GR" w:eastAsia="el-GR"/>
        </w:rPr>
      </w:pPr>
      <w:hyperlink w:anchor="_Toc511739950" w:history="1">
        <w:r w:rsidR="000512C9" w:rsidRPr="00E37918">
          <w:rPr>
            <w:rStyle w:val="-"/>
            <w:noProof/>
          </w:rPr>
          <w:t>ΆΡΘΡΟ 3.: Προϋπολογισμός προσφοράς για την παροχή υπηρεσιών</w:t>
        </w:r>
        <w:r w:rsidR="000512C9">
          <w:rPr>
            <w:noProof/>
            <w:webHidden/>
          </w:rPr>
          <w:tab/>
        </w:r>
        <w:r>
          <w:rPr>
            <w:noProof/>
            <w:webHidden/>
          </w:rPr>
          <w:fldChar w:fldCharType="begin"/>
        </w:r>
        <w:r w:rsidR="000512C9">
          <w:rPr>
            <w:noProof/>
            <w:webHidden/>
          </w:rPr>
          <w:instrText xml:space="preserve"> PAGEREF _Toc511739950 \h </w:instrText>
        </w:r>
        <w:r>
          <w:rPr>
            <w:noProof/>
            <w:webHidden/>
          </w:rPr>
        </w:r>
        <w:r>
          <w:rPr>
            <w:noProof/>
            <w:webHidden/>
          </w:rPr>
          <w:fldChar w:fldCharType="separate"/>
        </w:r>
        <w:r w:rsidR="000512C9">
          <w:rPr>
            <w:noProof/>
            <w:webHidden/>
          </w:rPr>
          <w:t>5</w:t>
        </w:r>
        <w:r>
          <w:rPr>
            <w:noProof/>
            <w:webHidden/>
          </w:rPr>
          <w:fldChar w:fldCharType="end"/>
        </w:r>
      </w:hyperlink>
    </w:p>
    <w:p w:rsidR="00E60A7B" w:rsidRPr="00612B9D" w:rsidRDefault="009C10B2" w:rsidP="00E60A7B">
      <w:pPr>
        <w:spacing w:after="0"/>
        <w:rPr>
          <w:rFonts w:eastAsia="Calibri"/>
          <w:spacing w:val="-41"/>
          <w:position w:val="1"/>
          <w:szCs w:val="22"/>
          <w:lang w:val="en-US"/>
        </w:rPr>
      </w:pPr>
      <w:r>
        <w:rPr>
          <w:rFonts w:eastAsia="Calibri"/>
          <w:spacing w:val="-41"/>
          <w:position w:val="1"/>
          <w:szCs w:val="22"/>
          <w:lang w:val="el-GR"/>
        </w:rPr>
        <w:fldChar w:fldCharType="end"/>
      </w:r>
    </w:p>
    <w:p w:rsidR="00E60A7B" w:rsidRDefault="00E60A7B" w:rsidP="00E60A7B">
      <w:pPr>
        <w:spacing w:after="0"/>
        <w:rPr>
          <w:rFonts w:eastAsia="Calibri"/>
          <w:spacing w:val="-41"/>
          <w:position w:val="1"/>
          <w:szCs w:val="22"/>
          <w:lang w:val="el-GR"/>
        </w:rPr>
        <w:sectPr w:rsidR="00E60A7B" w:rsidSect="00E60A7B">
          <w:pgSz w:w="11906" w:h="16838"/>
          <w:pgMar w:top="1440" w:right="1440" w:bottom="1440" w:left="1440" w:header="708" w:footer="708" w:gutter="0"/>
          <w:cols w:space="708"/>
          <w:docGrid w:linePitch="360"/>
        </w:sectPr>
      </w:pPr>
    </w:p>
    <w:p w:rsidR="00E60A7B" w:rsidRDefault="00E60A7B" w:rsidP="00E60A7B">
      <w:pPr>
        <w:pStyle w:val="1"/>
      </w:pPr>
      <w:bookmarkStart w:id="1" w:name="_Toc482090381"/>
      <w:bookmarkStart w:id="2" w:name="_Toc511739946"/>
      <w:r>
        <w:lastRenderedPageBreak/>
        <w:t>Στοιχεία Προσφέροντος</w:t>
      </w:r>
      <w:bookmarkEnd w:id="1"/>
      <w:bookmarkEnd w:id="2"/>
    </w:p>
    <w:p w:rsidR="00E60A7B" w:rsidRDefault="00E60A7B" w:rsidP="00E60A7B">
      <w:pPr>
        <w:tabs>
          <w:tab w:val="left" w:pos="-720"/>
        </w:tabs>
        <w:rPr>
          <w:rFonts w:ascii="Times New Roman" w:hAnsi="Times New Roman" w:cs="Times New Roman"/>
          <w:position w:val="12"/>
          <w:lang w:val="el-GR"/>
        </w:rPr>
      </w:pPr>
    </w:p>
    <w:p w:rsidR="00E60A7B" w:rsidRPr="00B17C2F" w:rsidRDefault="00E60A7B" w:rsidP="00E60A7B">
      <w:pPr>
        <w:tabs>
          <w:tab w:val="left" w:pos="-720"/>
        </w:tabs>
        <w:rPr>
          <w:rFonts w:ascii="Times New Roman" w:hAnsi="Times New Roman" w:cs="Times New Roman"/>
          <w:position w:val="12"/>
          <w:lang w:val="el-GR"/>
        </w:rPr>
      </w:pPr>
      <w:r w:rsidRPr="00B17C2F">
        <w:rPr>
          <w:rFonts w:ascii="Times New Roman" w:hAnsi="Times New Roman" w:cs="Times New Roman"/>
          <w:position w:val="12"/>
          <w:lang w:val="el-GR"/>
        </w:rPr>
        <w:t xml:space="preserve">Της επιχείρησης ή της ένωσης επιχειρήσεων ……………………….………… ………….........…, Α.Φ.Μ./Δ.Ο.Υ………….…..……….…, με έδρα τ…………………..., οδός ………………….…., αριθμός ……, Τ.Κ. ……….., τηλέφωνο ………………., </w:t>
      </w:r>
      <w:r w:rsidRPr="00E10FF6">
        <w:rPr>
          <w:rFonts w:ascii="Times New Roman" w:hAnsi="Times New Roman" w:cs="Times New Roman"/>
          <w:position w:val="12"/>
          <w:lang w:val="en-US"/>
        </w:rPr>
        <w:t>F</w:t>
      </w:r>
      <w:proofErr w:type="spellStart"/>
      <w:r w:rsidRPr="00E10FF6">
        <w:rPr>
          <w:rFonts w:ascii="Times New Roman" w:hAnsi="Times New Roman" w:cs="Times New Roman"/>
          <w:position w:val="12"/>
        </w:rPr>
        <w:t>ax</w:t>
      </w:r>
      <w:proofErr w:type="spellEnd"/>
      <w:r w:rsidRPr="00B17C2F">
        <w:rPr>
          <w:rFonts w:ascii="Times New Roman" w:hAnsi="Times New Roman" w:cs="Times New Roman"/>
          <w:position w:val="12"/>
          <w:lang w:val="el-GR"/>
        </w:rPr>
        <w:t xml:space="preserve"> </w:t>
      </w:r>
      <w:proofErr w:type="gramStart"/>
      <w:r w:rsidRPr="00B17C2F">
        <w:rPr>
          <w:rFonts w:ascii="Times New Roman" w:hAnsi="Times New Roman" w:cs="Times New Roman"/>
          <w:position w:val="12"/>
          <w:lang w:val="el-GR"/>
        </w:rPr>
        <w:t>…………….…..,</w:t>
      </w:r>
      <w:proofErr w:type="gramEnd"/>
      <w:r w:rsidRPr="00B17C2F">
        <w:rPr>
          <w:rFonts w:ascii="Times New Roman" w:hAnsi="Times New Roman" w:cs="Times New Roman"/>
          <w:position w:val="12"/>
          <w:lang w:val="el-GR"/>
        </w:rPr>
        <w:t xml:space="preserve"> </w:t>
      </w:r>
      <w:r w:rsidRPr="00E10FF6">
        <w:rPr>
          <w:rFonts w:ascii="Times New Roman" w:hAnsi="Times New Roman" w:cs="Times New Roman"/>
          <w:position w:val="12"/>
          <w:lang w:val="en-US"/>
        </w:rPr>
        <w:t>Email</w:t>
      </w:r>
      <w:r w:rsidRPr="00B17C2F">
        <w:rPr>
          <w:rFonts w:ascii="Times New Roman" w:hAnsi="Times New Roman" w:cs="Times New Roman"/>
          <w:position w:val="12"/>
          <w:lang w:val="el-GR"/>
        </w:rPr>
        <w:t>: ……………………………………………..</w:t>
      </w:r>
    </w:p>
    <w:p w:rsidR="00E60A7B" w:rsidRDefault="00E60A7B" w:rsidP="00E60A7B">
      <w:pPr>
        <w:spacing w:after="0"/>
        <w:rPr>
          <w:rFonts w:eastAsia="Calibri"/>
          <w:spacing w:val="-41"/>
          <w:position w:val="1"/>
          <w:szCs w:val="22"/>
          <w:lang w:val="el-GR"/>
        </w:rPr>
      </w:pPr>
    </w:p>
    <w:p w:rsidR="00E60A7B" w:rsidRPr="00FD4E61" w:rsidRDefault="00E60A7B" w:rsidP="00E60A7B">
      <w:pPr>
        <w:pStyle w:val="1"/>
        <w:pageBreakBefore w:val="0"/>
      </w:pPr>
      <w:bookmarkStart w:id="3" w:name="_Toc511739947"/>
      <w:r>
        <w:t>Τιμολόγιο Προσφοράς Παροχής Υπηρεσιών</w:t>
      </w:r>
      <w:bookmarkEnd w:id="3"/>
    </w:p>
    <w:p w:rsidR="00E60A7B" w:rsidRDefault="00E60A7B" w:rsidP="00E60A7B">
      <w:pPr>
        <w:pStyle w:val="2"/>
      </w:pPr>
      <w:bookmarkStart w:id="4" w:name="_Toc482090685"/>
      <w:bookmarkStart w:id="5" w:name="_Toc511739948"/>
      <w:proofErr w:type="spellStart"/>
      <w:r>
        <w:t>Γενικοί</w:t>
      </w:r>
      <w:proofErr w:type="spellEnd"/>
      <w:r w:rsidR="008F790A">
        <w:rPr>
          <w:lang w:val="el-GR"/>
        </w:rPr>
        <w:t xml:space="preserve"> </w:t>
      </w:r>
      <w:proofErr w:type="spellStart"/>
      <w:r>
        <w:t>Όροι</w:t>
      </w:r>
      <w:bookmarkEnd w:id="4"/>
      <w:bookmarkEnd w:id="5"/>
      <w:proofErr w:type="spellEnd"/>
    </w:p>
    <w:p w:rsidR="00E60A7B" w:rsidRPr="004B0CA0" w:rsidRDefault="00E60A7B" w:rsidP="00E60A7B">
      <w:pPr>
        <w:pStyle w:val="a7"/>
        <w:numPr>
          <w:ilvl w:val="0"/>
          <w:numId w:val="2"/>
        </w:numPr>
        <w:spacing w:after="120" w:line="240" w:lineRule="auto"/>
        <w:ind w:left="284" w:hanging="284"/>
        <w:rPr>
          <w:rFonts w:ascii="Calibri" w:hAnsi="Calibri" w:cs="Calibri"/>
          <w:sz w:val="22"/>
        </w:rPr>
      </w:pPr>
      <w:r w:rsidRPr="004B0CA0">
        <w:rPr>
          <w:rFonts w:ascii="Calibri" w:hAnsi="Calibri" w:cs="Calibri"/>
          <w:sz w:val="22"/>
        </w:rPr>
        <w:t>Οι τιμές του παρόντος τιμολογίου αναφέρονται σε μονάδες τελειωμένης εργασίας. Θεωρούνται πλήρεις από κάθε άποψη, ισχύουν για όλες τις εργασίες στις περιοχές του εν λόγω έργου ανεξάρτητα από την θέση και την έκταση τους και περιλαμβάνουν:</w:t>
      </w:r>
    </w:p>
    <w:p w:rsidR="00E60A7B" w:rsidRPr="004B0CA0" w:rsidRDefault="00E60A7B" w:rsidP="00E60A7B">
      <w:pPr>
        <w:pStyle w:val="a7"/>
        <w:numPr>
          <w:ilvl w:val="0"/>
          <w:numId w:val="3"/>
        </w:numPr>
        <w:spacing w:after="120" w:line="240" w:lineRule="auto"/>
        <w:ind w:left="426" w:hanging="284"/>
        <w:rPr>
          <w:rFonts w:ascii="Calibri" w:hAnsi="Calibri" w:cs="Calibri"/>
          <w:sz w:val="22"/>
        </w:rPr>
      </w:pPr>
      <w:r w:rsidRPr="004B0CA0">
        <w:rPr>
          <w:rFonts w:ascii="Calibri" w:hAnsi="Calibri" w:cs="Calibri"/>
          <w:sz w:val="22"/>
        </w:rPr>
        <w:t>Όλες τις απαιτούμενες δαπάνες για την πλήρη και έντεχνη εκτέλεση της παροχής υπηρεσίας, σύμφωνα με τους όρους του παρόντος και των υπολοίπων τευχών, όπως αυτά αναφέρονται στην προκήρυξη, πλην της δαπάνης ηλεκτρικού ρεύματος, νερού, πετρελαίου θέρμανσης και κίνησης.</w:t>
      </w:r>
    </w:p>
    <w:p w:rsidR="00E60A7B" w:rsidRPr="004B0CA0" w:rsidRDefault="00E60A7B" w:rsidP="00E60A7B">
      <w:pPr>
        <w:pStyle w:val="a7"/>
        <w:numPr>
          <w:ilvl w:val="0"/>
          <w:numId w:val="3"/>
        </w:numPr>
        <w:spacing w:after="120" w:line="240" w:lineRule="auto"/>
        <w:ind w:left="426" w:hanging="284"/>
        <w:rPr>
          <w:rFonts w:ascii="Calibri" w:hAnsi="Calibri" w:cs="Calibri"/>
          <w:sz w:val="22"/>
        </w:rPr>
      </w:pPr>
      <w:r w:rsidRPr="004B0CA0">
        <w:rPr>
          <w:rFonts w:ascii="Calibri" w:hAnsi="Calibri" w:cs="Calibri"/>
          <w:sz w:val="22"/>
        </w:rPr>
        <w:t>Κάθε γενική δαπάνη, μη κατονομαζόμενη ρητώς αλλά απαραίτητη για την πλήρη εκτέλεση της παροχής υπηρεσίας. Καμία αξίωση ή αμφισβήτηση σχετική με το είδος και την απόδοση των μηχανημάτων, την ειδικότητα και τον αριθμό του εργατοτεχνικού προσωπικού και την δυνατότητα χρησιμοποιήσεως ή μη μηχανικών μέσων, δεν μπορεί να θεμελιωθεί.</w:t>
      </w:r>
    </w:p>
    <w:p w:rsidR="00E60A7B" w:rsidRPr="004B0CA0" w:rsidRDefault="00E60A7B" w:rsidP="00E60A7B">
      <w:pPr>
        <w:pStyle w:val="a7"/>
        <w:numPr>
          <w:ilvl w:val="0"/>
          <w:numId w:val="2"/>
        </w:numPr>
        <w:spacing w:after="120" w:line="240" w:lineRule="auto"/>
        <w:ind w:left="284" w:hanging="284"/>
      </w:pPr>
      <w:r w:rsidRPr="004B0CA0">
        <w:rPr>
          <w:rFonts w:ascii="Calibri" w:hAnsi="Calibri" w:cs="Calibri"/>
          <w:sz w:val="22"/>
        </w:rPr>
        <w:t>Μεταξύ των παραπάνω δαπανών αναφέρεται ότι περιλαμβάνονται</w:t>
      </w:r>
      <w:r w:rsidRPr="004B0CA0">
        <w:t>:</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t xml:space="preserve">Δαπάνες μεταφοράς στον τόπο χρήσεως, αποθηκεύσεως, φυλάξεως, επεξεργασίας, προσεγγίσεως, ενσωματώσεως, φθοράς και </w:t>
      </w:r>
      <w:proofErr w:type="spellStart"/>
      <w:r w:rsidRPr="004B0CA0">
        <w:rPr>
          <w:rFonts w:ascii="Calibri" w:hAnsi="Calibri" w:cs="Calibri"/>
          <w:sz w:val="22"/>
        </w:rPr>
        <w:t>απομειώσεως</w:t>
      </w:r>
      <w:proofErr w:type="spellEnd"/>
      <w:r w:rsidRPr="004B0CA0">
        <w:rPr>
          <w:rFonts w:ascii="Calibri" w:hAnsi="Calibri" w:cs="Calibri"/>
          <w:sz w:val="22"/>
        </w:rPr>
        <w:t xml:space="preserve">, όλων των απαιτούμενων για το έργο υλικών, με όλες τις απαιτούμενες φορτοεκφορτώσεις, διακινήσεις κλπ., μέχρι πλήρους ενσωματώσεώς των. </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t>Οι δαπάνες μισθών, ημερομισθίων, υπερωριών, αποζημιώσεων για εργασίες κατά τις νυχτερινές ώρες και εξαιρέσιμες ημέρες, ασφαλίσεως υπέρ ΙΚΑ, κλπ., δώρων εορτών, επιδόματος αδείας, αποζημιώσεων λόγω απολύσεως κλπ. του πάσης φύσεως ειδικευμένου και μη προσωπικού γραφείων, μηχανημάτων, συνεργείων κλπ., οι οποίες δαπάνες αφορούν την εκτέλεση όλων των κύριων και βοηθητικών εργασιών για την πλήρη και έντεχνη εκτέλεση των υποχρεώσεων του Αναδόχου.</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t>Οι δαπάνες συντήρησης των απαιτούμενων για τ</w:t>
      </w:r>
      <w:r w:rsidR="000512C9">
        <w:rPr>
          <w:rFonts w:ascii="Calibri" w:hAnsi="Calibri" w:cs="Calibri"/>
          <w:sz w:val="22"/>
        </w:rPr>
        <w:t>α</w:t>
      </w:r>
      <w:r w:rsidRPr="004B0CA0">
        <w:rPr>
          <w:rFonts w:ascii="Calibri" w:hAnsi="Calibri" w:cs="Calibri"/>
          <w:sz w:val="22"/>
        </w:rPr>
        <w:t xml:space="preserve"> έργ</w:t>
      </w:r>
      <w:r w:rsidR="000512C9">
        <w:rPr>
          <w:rFonts w:ascii="Calibri" w:hAnsi="Calibri" w:cs="Calibri"/>
          <w:sz w:val="22"/>
        </w:rPr>
        <w:t>α</w:t>
      </w:r>
      <w:r w:rsidRPr="004B0CA0">
        <w:rPr>
          <w:rFonts w:ascii="Calibri" w:hAnsi="Calibri" w:cs="Calibri"/>
          <w:sz w:val="22"/>
        </w:rPr>
        <w:t xml:space="preserve"> μηχανημάτων, μηχανικών σκευών, μέσων, οργάνων, εργαλείων και κάθε άλλου είδους ατομικών και ομαδικών μέσων προστασίας και ασφάλειας προσωπικού, καθώς και των κτιριακών και λοιπών δομικών έργων εντός των εγκαταστάσεων και του περιβάλλοντος χώρου.</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t>Οι εισφορές κάθε μορφής, καταβολές και οι υπόλοιπες επιβαρύνσεις αυτών των διαφόρων ασφαλιστικών Οργανισμών και άλλων ταμείων κυρίας ή επικουρικής ασφάλισης, όπως επίσης και κάθε νόμιμη υποχρέωση ή επιβάρυνση, που γενικά αφορά την εκτέλεση των κύριων και βοηθητικών εργασιών, με σκοπό την πλήρη και έντεχνη εκτέλεση κάθε εργασίας, που προβλέπεται στην τιμή μονάδος του τιμολογίου.</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t>Οι δαπάνες δημοσίευσης των διακηρύξεων των δημοπρασιών μέχρι την τελική εγκρινόμενη, όπως και της κατάρτισης του εργολαβικού συμφωνητικού.</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t>Η δαπάνη για μετάκληση οιονδήποτε ειδικών, όποτε απαιτηθεί για την επίλυση διχογνωμιών μεταξύ αναδόχου και φορέα διαχείρισης.</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lastRenderedPageBreak/>
        <w:t>Η δαπάνη για τη λήψη όλων των προληπτικών μέτρων Υγιεινής και Ιατρικής περίθαλψης για το εργαζόμενο προσωπικό, που απασχολείται ως επί το πλείστον κάτω από δυσμενείς συνθήκες.</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t>Η δαπάνη για τη λήψη όλων των ενδεδειγμένων μέτρων ασφάλειας.</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t>Η δαπάνη για την ασφάλιση ή αποζημίωση έναντι ατυχημάτων του αναδόχου ή του προσωπικού ή επί περιουσίας τρίτων.</w:t>
      </w:r>
    </w:p>
    <w:p w:rsidR="00E60A7B" w:rsidRPr="004B0CA0" w:rsidRDefault="00E60A7B" w:rsidP="00E60A7B">
      <w:pPr>
        <w:pStyle w:val="a7"/>
        <w:numPr>
          <w:ilvl w:val="0"/>
          <w:numId w:val="4"/>
        </w:numPr>
        <w:spacing w:after="120" w:line="240" w:lineRule="auto"/>
        <w:ind w:left="426"/>
        <w:rPr>
          <w:rFonts w:ascii="Calibri" w:hAnsi="Calibri" w:cs="Calibri"/>
          <w:sz w:val="22"/>
        </w:rPr>
      </w:pPr>
      <w:r w:rsidRPr="004B0CA0">
        <w:rPr>
          <w:rFonts w:ascii="Calibri" w:hAnsi="Calibri" w:cs="Calibri"/>
          <w:sz w:val="22"/>
        </w:rPr>
        <w:t>Η δαπάνη για την τήρηση πλήρων στατιστικών στοιχείων από τον ανάδοχο, ημερολόγιου λειτουργίας και σύνταξη εκθέσεων και αναφορών, που απαιτούνται ή τυχόν απαιτηθούν από την επίβλεψη.</w:t>
      </w:r>
    </w:p>
    <w:p w:rsidR="00810BD4" w:rsidRPr="00810BD4" w:rsidRDefault="00E60A7B" w:rsidP="00E60A7B">
      <w:pPr>
        <w:pStyle w:val="a7"/>
        <w:numPr>
          <w:ilvl w:val="0"/>
          <w:numId w:val="4"/>
        </w:numPr>
        <w:spacing w:after="120" w:line="240" w:lineRule="auto"/>
        <w:ind w:left="426"/>
      </w:pPr>
      <w:r w:rsidRPr="004B0CA0">
        <w:rPr>
          <w:rFonts w:ascii="Calibri" w:hAnsi="Calibri" w:cs="Calibri"/>
          <w:sz w:val="22"/>
        </w:rPr>
        <w:t>Η δαπάνη για την μεταφορά και εναπόθεση της αφυδατωμένης ιλύος.</w:t>
      </w:r>
    </w:p>
    <w:p w:rsidR="00E60A7B" w:rsidRPr="00810BD4" w:rsidRDefault="00E60A7B" w:rsidP="00E60A7B">
      <w:pPr>
        <w:pStyle w:val="a7"/>
        <w:numPr>
          <w:ilvl w:val="0"/>
          <w:numId w:val="4"/>
        </w:numPr>
        <w:spacing w:after="120" w:line="240" w:lineRule="auto"/>
        <w:ind w:left="426"/>
      </w:pPr>
      <w:r w:rsidRPr="00810BD4">
        <w:t xml:space="preserve">Η δαπάνη για τη φύλαξη των εγκαταστάσεων κατά τις εργάσιμες ώρες καθώς και την παραλαβή βυτίων </w:t>
      </w:r>
      <w:proofErr w:type="spellStart"/>
      <w:r w:rsidRPr="00810BD4">
        <w:t>βοθρολυμάτων</w:t>
      </w:r>
      <w:proofErr w:type="spellEnd"/>
      <w:r w:rsidRPr="00810BD4">
        <w:t>.</w:t>
      </w:r>
    </w:p>
    <w:p w:rsidR="00E60A7B" w:rsidRDefault="00E60A7B" w:rsidP="00E60A7B">
      <w:pPr>
        <w:pStyle w:val="2"/>
        <w:rPr>
          <w:lang w:val="el-GR"/>
        </w:rPr>
      </w:pPr>
      <w:bookmarkStart w:id="6" w:name="_Toc482089477"/>
      <w:bookmarkStart w:id="7" w:name="_Toc482090686"/>
      <w:bookmarkStart w:id="8" w:name="_Toc511739949"/>
      <w:r w:rsidRPr="00DC310F">
        <w:rPr>
          <w:lang w:val="el-GR"/>
        </w:rPr>
        <w:t>Άρθρα Τιμολογίου</w:t>
      </w:r>
      <w:bookmarkEnd w:id="6"/>
      <w:bookmarkEnd w:id="7"/>
      <w:bookmarkEnd w:id="8"/>
    </w:p>
    <w:p w:rsidR="00E60A7B" w:rsidRDefault="00E60A7B" w:rsidP="00E60A7B">
      <w:pPr>
        <w:rPr>
          <w:lang w:val="el-GR"/>
        </w:rPr>
      </w:pPr>
    </w:p>
    <w:p w:rsidR="000512C9" w:rsidRPr="00DC310F" w:rsidRDefault="000512C9" w:rsidP="000512C9">
      <w:pPr>
        <w:rPr>
          <w:b/>
          <w:lang w:val="el-GR"/>
        </w:rPr>
      </w:pPr>
      <w:r w:rsidRPr="00DC310F">
        <w:rPr>
          <w:b/>
          <w:lang w:val="el-GR"/>
        </w:rPr>
        <w:t xml:space="preserve">Άρθρο 1: </w:t>
      </w:r>
      <w:r w:rsidR="008F790A">
        <w:rPr>
          <w:b/>
          <w:lang w:val="el-GR"/>
        </w:rPr>
        <w:t>Λειτουργία και Συντήρηση Εγκαταστάσεων</w:t>
      </w:r>
      <w:r w:rsidRPr="00263266">
        <w:rPr>
          <w:b/>
          <w:lang w:val="el-GR"/>
        </w:rPr>
        <w:t xml:space="preserve"> Επεξεργασίας Λυμάτων Καμένων Βούρλων </w:t>
      </w:r>
      <w:r w:rsidRPr="00DC310F">
        <w:rPr>
          <w:b/>
          <w:lang w:val="el-GR"/>
        </w:rPr>
        <w:t>(μηνιαία δαπάνη)</w:t>
      </w:r>
    </w:p>
    <w:p w:rsidR="000512C9" w:rsidRPr="00DC310F" w:rsidRDefault="000512C9" w:rsidP="000512C9">
      <w:pPr>
        <w:rPr>
          <w:lang w:val="el-GR"/>
        </w:rPr>
      </w:pPr>
      <w:r w:rsidRPr="00DC310F">
        <w:rPr>
          <w:lang w:val="el-GR"/>
        </w:rPr>
        <w:t xml:space="preserve">Το κατ' αποκοπή μηνιαίο τίμημα για τη λειτουργία και συντήρηση της </w:t>
      </w:r>
      <w:r>
        <w:rPr>
          <w:lang w:val="el-GR"/>
        </w:rPr>
        <w:t>εγκατάστασης</w:t>
      </w:r>
      <w:r w:rsidRPr="00DC310F">
        <w:rPr>
          <w:lang w:val="el-GR"/>
        </w:rPr>
        <w:t xml:space="preserve"> επεξεργασίας λυμάτων </w:t>
      </w:r>
      <w:r>
        <w:rPr>
          <w:lang w:val="el-GR"/>
        </w:rPr>
        <w:t xml:space="preserve">της Δ.Ε. Καμένων Βούρλων του Δήμου </w:t>
      </w:r>
      <w:r w:rsidR="00FB22EA">
        <w:rPr>
          <w:lang w:val="el-GR"/>
        </w:rPr>
        <w:t>Καμένων Βούρλων</w:t>
      </w:r>
      <w:r w:rsidRPr="00DC310F">
        <w:rPr>
          <w:lang w:val="el-GR"/>
        </w:rPr>
        <w:t>, περιλαμβάνει όλες τις δαπάνες για την παροχή της υπηρεσίας, όπως αυτή περιγράφεται στη Διακήρυξη, Ειδική Συγγραφή Υποχρεώσεων, Τεχνικές Προδιαγραφές και τα λοιπά συμβατικά τεύχη.</w:t>
      </w:r>
    </w:p>
    <w:p w:rsidR="00E60A7B" w:rsidRPr="00DC310F" w:rsidRDefault="00E60A7B" w:rsidP="00E60A7B">
      <w:pPr>
        <w:rPr>
          <w:lang w:val="el-GR"/>
        </w:rPr>
      </w:pPr>
    </w:p>
    <w:p w:rsidR="00E60A7B" w:rsidRPr="00DC310F" w:rsidRDefault="00E60A7B" w:rsidP="00E60A7B">
      <w:pPr>
        <w:rPr>
          <w:lang w:val="el-GR"/>
        </w:rPr>
      </w:pPr>
      <w:r w:rsidRPr="00DC310F">
        <w:rPr>
          <w:lang w:val="el-GR"/>
        </w:rPr>
        <w:t>Τιμή μονάδας (€/</w:t>
      </w:r>
      <w:proofErr w:type="spellStart"/>
      <w:r w:rsidRPr="00DC310F">
        <w:rPr>
          <w:lang w:val="el-GR"/>
        </w:rPr>
        <w:t>μήν</w:t>
      </w:r>
      <w:proofErr w:type="spellEnd"/>
      <w:r w:rsidRPr="00DC310F">
        <w:rPr>
          <w:lang w:val="el-GR"/>
        </w:rPr>
        <w:t xml:space="preserve">α) </w:t>
      </w:r>
    </w:p>
    <w:p w:rsidR="00E60A7B" w:rsidRPr="00DC310F" w:rsidRDefault="00E60A7B" w:rsidP="00E60A7B">
      <w:pPr>
        <w:rPr>
          <w:lang w:val="el-GR"/>
        </w:rPr>
      </w:pPr>
      <w:r>
        <w:rPr>
          <w:lang w:val="el-GR"/>
        </w:rPr>
        <w:t>Ολογράφως: ...........................................................................................</w:t>
      </w:r>
      <w:r w:rsidRPr="00DC310F">
        <w:rPr>
          <w:lang w:val="el-GR"/>
        </w:rPr>
        <w:t xml:space="preserve"> ευρώ</w:t>
      </w:r>
    </w:p>
    <w:p w:rsidR="00E60A7B" w:rsidRPr="00DC310F" w:rsidRDefault="00E60A7B" w:rsidP="00E60A7B">
      <w:pPr>
        <w:rPr>
          <w:lang w:val="el-GR"/>
        </w:rPr>
      </w:pPr>
      <w:r w:rsidRPr="00DC310F">
        <w:rPr>
          <w:lang w:val="el-GR"/>
        </w:rPr>
        <w:t xml:space="preserve">Αριθμητικώς: </w:t>
      </w:r>
      <w:r>
        <w:rPr>
          <w:lang w:val="el-GR"/>
        </w:rPr>
        <w:t>...........................................................................................</w:t>
      </w:r>
      <w:r w:rsidRPr="00DC310F">
        <w:rPr>
          <w:lang w:val="el-GR"/>
        </w:rPr>
        <w:t>€</w:t>
      </w:r>
    </w:p>
    <w:p w:rsidR="00E60A7B" w:rsidRDefault="00E60A7B" w:rsidP="00E60A7B">
      <w:pPr>
        <w:spacing w:after="0"/>
        <w:rPr>
          <w:rFonts w:eastAsia="Calibri"/>
          <w:spacing w:val="-41"/>
          <w:position w:val="1"/>
          <w:szCs w:val="22"/>
          <w:lang w:val="el-GR"/>
        </w:rPr>
      </w:pPr>
    </w:p>
    <w:p w:rsidR="00E60A7B" w:rsidRDefault="00E60A7B" w:rsidP="00E60A7B">
      <w:pPr>
        <w:spacing w:after="0"/>
        <w:rPr>
          <w:rFonts w:eastAsia="Calibri"/>
          <w:spacing w:val="-41"/>
          <w:position w:val="1"/>
          <w:szCs w:val="22"/>
          <w:lang w:val="el-GR"/>
        </w:rPr>
      </w:pPr>
    </w:p>
    <w:p w:rsidR="000512C9" w:rsidRPr="00DC310F" w:rsidRDefault="000512C9" w:rsidP="000512C9">
      <w:pPr>
        <w:rPr>
          <w:b/>
          <w:lang w:val="el-GR"/>
        </w:rPr>
      </w:pPr>
      <w:r w:rsidRPr="00DC310F">
        <w:rPr>
          <w:b/>
          <w:lang w:val="el-GR"/>
        </w:rPr>
        <w:t xml:space="preserve">Άρθρο </w:t>
      </w:r>
      <w:r w:rsidR="00885BF8">
        <w:rPr>
          <w:b/>
          <w:lang w:val="el-GR"/>
        </w:rPr>
        <w:t>2</w:t>
      </w:r>
      <w:r w:rsidRPr="00DC310F">
        <w:rPr>
          <w:b/>
          <w:lang w:val="el-GR"/>
        </w:rPr>
        <w:t xml:space="preserve">: </w:t>
      </w:r>
      <w:r>
        <w:rPr>
          <w:b/>
          <w:lang w:val="el-GR"/>
        </w:rPr>
        <w:t>Διαχείριση Ιλύος</w:t>
      </w:r>
    </w:p>
    <w:p w:rsidR="0022125E" w:rsidRPr="0022125E" w:rsidRDefault="000512C9" w:rsidP="0022125E">
      <w:pPr>
        <w:rPr>
          <w:b/>
          <w:lang w:val="el-GR"/>
        </w:rPr>
      </w:pPr>
      <w:r w:rsidRPr="00AA76B8">
        <w:rPr>
          <w:lang w:val="el-GR"/>
        </w:rPr>
        <w:t xml:space="preserve">Στην τιμή περιλαμβάνονται: </w:t>
      </w:r>
      <w:r w:rsidR="0022125E" w:rsidRPr="009660A0">
        <w:rPr>
          <w:lang w:val="el-GR"/>
        </w:rPr>
        <w:t xml:space="preserve">το κόστος της διαχείρισης της ιλύος που παράγεται από την Ε.Ε.Λ. της Δ.Κ. Καμένων Βούρλων, η οποία περιλαμβάνει τα εξής στάδια: (α) Φόρτωση, (β) Επεξεργασία, (γ) Μεταφορά, μεταφόρτωση, προσωρινή αποθήκευση, (δ) Διάθεση, </w:t>
      </w:r>
      <w:r w:rsidR="0022125E">
        <w:rPr>
          <w:lang w:val="el-GR"/>
        </w:rPr>
        <w:t>με ευθύνη και μέσα του αναδόχου καθώς και (ε)</w:t>
      </w:r>
      <w:r w:rsidR="0022125E">
        <w:rPr>
          <w:b/>
          <w:lang w:val="el-GR"/>
        </w:rPr>
        <w:t xml:space="preserve"> </w:t>
      </w:r>
      <w:r w:rsidR="0022125E" w:rsidRPr="009660A0">
        <w:rPr>
          <w:lang w:val="el-GR"/>
        </w:rPr>
        <w:t>το κόστος διοδίων</w:t>
      </w:r>
      <w:r w:rsidR="0022125E">
        <w:rPr>
          <w:lang w:val="el-GR"/>
        </w:rPr>
        <w:t xml:space="preserve"> μεταφοράς της ιλύος</w:t>
      </w:r>
      <w:r w:rsidR="0022125E" w:rsidRPr="009660A0">
        <w:rPr>
          <w:lang w:val="el-GR"/>
        </w:rPr>
        <w:t xml:space="preserve"> (κατάθεση ενός αντιγράφου απόδειξης διοδίων στο Δήμο)</w:t>
      </w:r>
    </w:p>
    <w:p w:rsidR="0022125E" w:rsidRPr="00AA76B8" w:rsidRDefault="0022125E" w:rsidP="000512C9">
      <w:pPr>
        <w:rPr>
          <w:lang w:val="el-GR"/>
        </w:rPr>
      </w:pPr>
    </w:p>
    <w:p w:rsidR="000512C9" w:rsidRDefault="000512C9" w:rsidP="00E60A7B">
      <w:pPr>
        <w:spacing w:after="0"/>
        <w:rPr>
          <w:rFonts w:eastAsia="Calibri"/>
          <w:spacing w:val="-41"/>
          <w:position w:val="1"/>
          <w:szCs w:val="22"/>
          <w:lang w:val="el-GR"/>
        </w:rPr>
      </w:pPr>
    </w:p>
    <w:p w:rsidR="000512C9" w:rsidRPr="00DC310F" w:rsidRDefault="000512C9" w:rsidP="000512C9">
      <w:pPr>
        <w:rPr>
          <w:lang w:val="el-GR"/>
        </w:rPr>
      </w:pPr>
      <w:r w:rsidRPr="00DC310F">
        <w:rPr>
          <w:lang w:val="el-GR"/>
        </w:rPr>
        <w:t>Τιμή μονάδας (€/</w:t>
      </w:r>
      <w:proofErr w:type="spellStart"/>
      <w:r w:rsidRPr="00DC310F">
        <w:rPr>
          <w:lang w:val="el-GR"/>
        </w:rPr>
        <w:t>μήν</w:t>
      </w:r>
      <w:proofErr w:type="spellEnd"/>
      <w:r w:rsidRPr="00DC310F">
        <w:rPr>
          <w:lang w:val="el-GR"/>
        </w:rPr>
        <w:t xml:space="preserve">α) </w:t>
      </w:r>
    </w:p>
    <w:p w:rsidR="000512C9" w:rsidRPr="00DC310F" w:rsidRDefault="000512C9" w:rsidP="000512C9">
      <w:pPr>
        <w:rPr>
          <w:lang w:val="el-GR"/>
        </w:rPr>
      </w:pPr>
      <w:r>
        <w:rPr>
          <w:lang w:val="el-GR"/>
        </w:rPr>
        <w:t>Ολογράφως: ...........................................................................................</w:t>
      </w:r>
      <w:r w:rsidRPr="00DC310F">
        <w:rPr>
          <w:lang w:val="el-GR"/>
        </w:rPr>
        <w:t xml:space="preserve"> ευρώ</w:t>
      </w:r>
    </w:p>
    <w:p w:rsidR="000512C9" w:rsidRPr="00DC310F" w:rsidRDefault="000512C9" w:rsidP="000512C9">
      <w:pPr>
        <w:rPr>
          <w:lang w:val="el-GR"/>
        </w:rPr>
      </w:pPr>
      <w:r w:rsidRPr="00DC310F">
        <w:rPr>
          <w:lang w:val="el-GR"/>
        </w:rPr>
        <w:t xml:space="preserve">Αριθμητικώς: </w:t>
      </w:r>
      <w:r>
        <w:rPr>
          <w:lang w:val="el-GR"/>
        </w:rPr>
        <w:t>...........................................................................................</w:t>
      </w:r>
      <w:r w:rsidRPr="00DC310F">
        <w:rPr>
          <w:lang w:val="el-GR"/>
        </w:rPr>
        <w:t>€</w:t>
      </w:r>
    </w:p>
    <w:p w:rsidR="000512C9" w:rsidRDefault="000512C9" w:rsidP="00E60A7B">
      <w:pPr>
        <w:spacing w:after="0"/>
        <w:rPr>
          <w:rFonts w:eastAsia="Calibri"/>
          <w:spacing w:val="-41"/>
          <w:position w:val="1"/>
          <w:szCs w:val="22"/>
          <w:lang w:val="el-GR"/>
        </w:rPr>
      </w:pPr>
    </w:p>
    <w:p w:rsidR="008F790A" w:rsidRDefault="008F790A" w:rsidP="00E60A7B">
      <w:pPr>
        <w:spacing w:after="0"/>
        <w:rPr>
          <w:rFonts w:eastAsia="Calibri"/>
          <w:spacing w:val="-41"/>
          <w:position w:val="1"/>
          <w:szCs w:val="22"/>
          <w:lang w:val="el-GR"/>
        </w:rPr>
      </w:pPr>
    </w:p>
    <w:p w:rsidR="008F790A" w:rsidRDefault="008F790A" w:rsidP="00E60A7B">
      <w:pPr>
        <w:spacing w:after="0"/>
        <w:rPr>
          <w:rFonts w:eastAsia="Calibri"/>
          <w:spacing w:val="-41"/>
          <w:position w:val="1"/>
          <w:szCs w:val="22"/>
          <w:lang w:val="el-GR"/>
        </w:rPr>
      </w:pPr>
    </w:p>
    <w:p w:rsidR="008F790A" w:rsidRDefault="008F790A" w:rsidP="00E60A7B">
      <w:pPr>
        <w:spacing w:after="0"/>
        <w:rPr>
          <w:rFonts w:eastAsia="Calibri"/>
          <w:spacing w:val="-41"/>
          <w:position w:val="1"/>
          <w:szCs w:val="22"/>
          <w:lang w:val="el-GR"/>
        </w:rPr>
      </w:pPr>
    </w:p>
    <w:p w:rsidR="008F790A" w:rsidRPr="00E60A7B" w:rsidRDefault="008F790A" w:rsidP="00E60A7B">
      <w:pPr>
        <w:spacing w:after="0"/>
        <w:rPr>
          <w:rFonts w:eastAsia="Calibri"/>
          <w:spacing w:val="-41"/>
          <w:position w:val="1"/>
          <w:szCs w:val="22"/>
          <w:lang w:val="el-GR"/>
        </w:rPr>
      </w:pPr>
    </w:p>
    <w:p w:rsidR="00E60A7B" w:rsidRPr="00B17C2F" w:rsidRDefault="00E60A7B" w:rsidP="00E60A7B">
      <w:pPr>
        <w:pStyle w:val="1"/>
        <w:pageBreakBefore w:val="0"/>
      </w:pPr>
      <w:bookmarkStart w:id="9" w:name="_Toc482090385"/>
      <w:bookmarkStart w:id="10" w:name="_Toc511739950"/>
      <w:r w:rsidRPr="00B17C2F">
        <w:lastRenderedPageBreak/>
        <w:t>Προϋπολογισμός προσφοράς για την παροχή υπηρεσιών</w:t>
      </w:r>
      <w:bookmarkEnd w:id="9"/>
      <w:bookmarkEnd w:id="10"/>
    </w:p>
    <w:tbl>
      <w:tblPr>
        <w:tblStyle w:val="a3"/>
        <w:tblW w:w="5093" w:type="pct"/>
        <w:jc w:val="center"/>
        <w:tblLook w:val="04A0"/>
      </w:tblPr>
      <w:tblGrid>
        <w:gridCol w:w="2990"/>
        <w:gridCol w:w="1086"/>
        <w:gridCol w:w="1418"/>
        <w:gridCol w:w="1873"/>
        <w:gridCol w:w="2047"/>
      </w:tblGrid>
      <w:tr w:rsidR="00D84567" w:rsidRPr="00E60A7B" w:rsidTr="000512C9">
        <w:trPr>
          <w:trHeight w:val="272"/>
          <w:jc w:val="center"/>
        </w:trPr>
        <w:tc>
          <w:tcPr>
            <w:tcW w:w="1588" w:type="pct"/>
            <w:shd w:val="clear" w:color="auto" w:fill="F6D788"/>
            <w:vAlign w:val="center"/>
          </w:tcPr>
          <w:p w:rsidR="00D84567" w:rsidRPr="0010434B" w:rsidRDefault="00D84567" w:rsidP="007B4B91">
            <w:pPr>
              <w:spacing w:after="0"/>
              <w:jc w:val="center"/>
              <w:rPr>
                <w:b/>
                <w:lang w:val="el-GR"/>
              </w:rPr>
            </w:pPr>
            <w:r w:rsidRPr="0010434B">
              <w:rPr>
                <w:b/>
                <w:lang w:val="el-GR"/>
              </w:rPr>
              <w:t>ΕΙΔΟΣ</w:t>
            </w:r>
          </w:p>
        </w:tc>
        <w:tc>
          <w:tcPr>
            <w:tcW w:w="577" w:type="pct"/>
            <w:shd w:val="clear" w:color="auto" w:fill="F6D788"/>
            <w:vAlign w:val="center"/>
          </w:tcPr>
          <w:p w:rsidR="00D84567" w:rsidRPr="0010434B" w:rsidRDefault="00D84567" w:rsidP="007B4B91">
            <w:pPr>
              <w:spacing w:after="0"/>
              <w:jc w:val="center"/>
              <w:rPr>
                <w:b/>
                <w:lang w:val="el-GR"/>
              </w:rPr>
            </w:pPr>
            <w:r w:rsidRPr="0010434B">
              <w:rPr>
                <w:b/>
                <w:lang w:val="el-GR"/>
              </w:rPr>
              <w:t>Μ.Μ.</w:t>
            </w:r>
          </w:p>
        </w:tc>
        <w:tc>
          <w:tcPr>
            <w:tcW w:w="753" w:type="pct"/>
            <w:shd w:val="clear" w:color="auto" w:fill="F6D788"/>
            <w:vAlign w:val="center"/>
          </w:tcPr>
          <w:p w:rsidR="00D84567" w:rsidRPr="0010434B" w:rsidRDefault="00D84567" w:rsidP="007B4B91">
            <w:pPr>
              <w:spacing w:after="0"/>
              <w:jc w:val="center"/>
              <w:rPr>
                <w:b/>
                <w:lang w:val="el-GR"/>
              </w:rPr>
            </w:pPr>
            <w:r w:rsidRPr="0010434B">
              <w:rPr>
                <w:b/>
                <w:lang w:val="el-GR"/>
              </w:rPr>
              <w:t>ΠΟΣΟΤΗΤΑ</w:t>
            </w:r>
          </w:p>
        </w:tc>
        <w:tc>
          <w:tcPr>
            <w:tcW w:w="995" w:type="pct"/>
            <w:shd w:val="clear" w:color="auto" w:fill="F6D788"/>
            <w:vAlign w:val="center"/>
          </w:tcPr>
          <w:p w:rsidR="00D84567" w:rsidRPr="0010434B" w:rsidRDefault="00D84567" w:rsidP="007B4B91">
            <w:pPr>
              <w:spacing w:after="0"/>
              <w:jc w:val="center"/>
              <w:rPr>
                <w:b/>
                <w:lang w:val="el-GR"/>
              </w:rPr>
            </w:pPr>
            <w:r w:rsidRPr="0010434B">
              <w:rPr>
                <w:b/>
                <w:lang w:val="el-GR"/>
              </w:rPr>
              <w:t>ΤΙΜΗ ΜΟΝΑΔΟΣ</w:t>
            </w:r>
          </w:p>
        </w:tc>
        <w:tc>
          <w:tcPr>
            <w:tcW w:w="1087" w:type="pct"/>
            <w:shd w:val="clear" w:color="auto" w:fill="F6D788"/>
            <w:vAlign w:val="center"/>
          </w:tcPr>
          <w:p w:rsidR="00D84567" w:rsidRPr="0010434B" w:rsidRDefault="00D84567" w:rsidP="007B4B91">
            <w:pPr>
              <w:spacing w:after="0"/>
              <w:jc w:val="center"/>
              <w:rPr>
                <w:b/>
                <w:lang w:val="el-GR"/>
              </w:rPr>
            </w:pPr>
            <w:r w:rsidRPr="0010434B">
              <w:rPr>
                <w:b/>
                <w:lang w:val="el-GR"/>
              </w:rPr>
              <w:t>ΣΥΝΟΛΟ ΔΑΠΑΝΗΣ</w:t>
            </w:r>
          </w:p>
        </w:tc>
      </w:tr>
      <w:tr w:rsidR="000512C9" w:rsidRPr="0010434B" w:rsidTr="000512C9">
        <w:trPr>
          <w:jc w:val="center"/>
        </w:trPr>
        <w:tc>
          <w:tcPr>
            <w:tcW w:w="1588" w:type="pct"/>
            <w:vAlign w:val="center"/>
          </w:tcPr>
          <w:p w:rsidR="000512C9" w:rsidRPr="000512C9" w:rsidRDefault="005325CA" w:rsidP="000512C9">
            <w:pPr>
              <w:jc w:val="center"/>
              <w:rPr>
                <w:b/>
                <w:lang w:val="el-GR"/>
              </w:rPr>
            </w:pPr>
            <w:r>
              <w:rPr>
                <w:b/>
                <w:lang w:val="el-GR"/>
              </w:rPr>
              <w:t>Λειτουργία – Συντήρηση Εγκαταστάσεων</w:t>
            </w:r>
            <w:r w:rsidR="000512C9" w:rsidRPr="000512C9">
              <w:rPr>
                <w:b/>
                <w:lang w:val="el-GR"/>
              </w:rPr>
              <w:t xml:space="preserve"> Επεξεργασίας Λυμάτων Καμένων Βούρλων</w:t>
            </w:r>
          </w:p>
        </w:tc>
        <w:tc>
          <w:tcPr>
            <w:tcW w:w="577" w:type="pct"/>
            <w:vAlign w:val="center"/>
          </w:tcPr>
          <w:p w:rsidR="000512C9" w:rsidRPr="000512C9" w:rsidRDefault="000512C9" w:rsidP="000512C9">
            <w:pPr>
              <w:jc w:val="center"/>
              <w:rPr>
                <w:b/>
              </w:rPr>
            </w:pPr>
            <w:proofErr w:type="spellStart"/>
            <w:r w:rsidRPr="000512C9">
              <w:rPr>
                <w:b/>
              </w:rPr>
              <w:t>Μήνας</w:t>
            </w:r>
            <w:proofErr w:type="spellEnd"/>
          </w:p>
        </w:tc>
        <w:tc>
          <w:tcPr>
            <w:tcW w:w="753" w:type="pct"/>
            <w:vAlign w:val="center"/>
          </w:tcPr>
          <w:p w:rsidR="000512C9" w:rsidRPr="000512C9" w:rsidRDefault="000512C9" w:rsidP="000512C9">
            <w:pPr>
              <w:jc w:val="center"/>
              <w:rPr>
                <w:b/>
              </w:rPr>
            </w:pPr>
            <w:r w:rsidRPr="000512C9">
              <w:rPr>
                <w:b/>
              </w:rPr>
              <w:t>18</w:t>
            </w:r>
          </w:p>
        </w:tc>
        <w:tc>
          <w:tcPr>
            <w:tcW w:w="995" w:type="pct"/>
            <w:vAlign w:val="center"/>
          </w:tcPr>
          <w:p w:rsidR="000512C9" w:rsidRPr="0010434B" w:rsidRDefault="000512C9" w:rsidP="000512C9">
            <w:pPr>
              <w:spacing w:before="120" w:line="360" w:lineRule="auto"/>
              <w:jc w:val="center"/>
              <w:rPr>
                <w:b/>
                <w:lang w:val="el-GR"/>
              </w:rPr>
            </w:pPr>
          </w:p>
        </w:tc>
        <w:tc>
          <w:tcPr>
            <w:tcW w:w="1087" w:type="pct"/>
            <w:vAlign w:val="center"/>
          </w:tcPr>
          <w:p w:rsidR="000512C9" w:rsidRPr="0010434B" w:rsidRDefault="000512C9" w:rsidP="000512C9">
            <w:pPr>
              <w:spacing w:before="120" w:line="360" w:lineRule="auto"/>
              <w:jc w:val="center"/>
              <w:rPr>
                <w:b/>
                <w:lang w:val="el-GR"/>
              </w:rPr>
            </w:pPr>
          </w:p>
        </w:tc>
      </w:tr>
      <w:tr w:rsidR="000512C9" w:rsidRPr="0010434B" w:rsidTr="000512C9">
        <w:trPr>
          <w:jc w:val="center"/>
        </w:trPr>
        <w:tc>
          <w:tcPr>
            <w:tcW w:w="1588" w:type="pct"/>
            <w:vAlign w:val="center"/>
          </w:tcPr>
          <w:p w:rsidR="000512C9" w:rsidRPr="000512C9" w:rsidRDefault="000512C9" w:rsidP="000512C9">
            <w:pPr>
              <w:jc w:val="center"/>
              <w:rPr>
                <w:b/>
              </w:rPr>
            </w:pPr>
            <w:proofErr w:type="spellStart"/>
            <w:r w:rsidRPr="000512C9">
              <w:rPr>
                <w:b/>
              </w:rPr>
              <w:t>Διαχείριση</w:t>
            </w:r>
            <w:proofErr w:type="spellEnd"/>
            <w:r w:rsidRPr="000512C9">
              <w:rPr>
                <w:b/>
              </w:rPr>
              <w:t xml:space="preserve"> </w:t>
            </w:r>
            <w:proofErr w:type="spellStart"/>
            <w:r w:rsidRPr="000512C9">
              <w:rPr>
                <w:b/>
              </w:rPr>
              <w:t>Ιλύος</w:t>
            </w:r>
            <w:proofErr w:type="spellEnd"/>
          </w:p>
        </w:tc>
        <w:tc>
          <w:tcPr>
            <w:tcW w:w="577" w:type="pct"/>
            <w:vAlign w:val="center"/>
          </w:tcPr>
          <w:p w:rsidR="000512C9" w:rsidRPr="000512C9" w:rsidRDefault="000512C9" w:rsidP="000512C9">
            <w:pPr>
              <w:jc w:val="center"/>
              <w:rPr>
                <w:b/>
              </w:rPr>
            </w:pPr>
            <w:proofErr w:type="spellStart"/>
            <w:r w:rsidRPr="000512C9">
              <w:rPr>
                <w:b/>
              </w:rPr>
              <w:t>Τόνος</w:t>
            </w:r>
            <w:proofErr w:type="spellEnd"/>
          </w:p>
        </w:tc>
        <w:tc>
          <w:tcPr>
            <w:tcW w:w="753" w:type="pct"/>
            <w:vAlign w:val="center"/>
          </w:tcPr>
          <w:p w:rsidR="000512C9" w:rsidRPr="00FD16EC" w:rsidRDefault="0022125E" w:rsidP="000512C9">
            <w:pPr>
              <w:jc w:val="center"/>
              <w:rPr>
                <w:b/>
                <w:lang w:val="el-GR"/>
              </w:rPr>
            </w:pPr>
            <w:r>
              <w:rPr>
                <w:b/>
                <w:lang w:val="el-GR"/>
              </w:rPr>
              <w:t>1000</w:t>
            </w:r>
          </w:p>
        </w:tc>
        <w:tc>
          <w:tcPr>
            <w:tcW w:w="995" w:type="pct"/>
            <w:vAlign w:val="center"/>
          </w:tcPr>
          <w:p w:rsidR="000512C9" w:rsidRPr="0010434B" w:rsidRDefault="000512C9" w:rsidP="000512C9">
            <w:pPr>
              <w:spacing w:before="120" w:line="360" w:lineRule="auto"/>
              <w:jc w:val="center"/>
              <w:rPr>
                <w:b/>
                <w:lang w:val="el-GR"/>
              </w:rPr>
            </w:pPr>
          </w:p>
        </w:tc>
        <w:tc>
          <w:tcPr>
            <w:tcW w:w="1087" w:type="pct"/>
            <w:vAlign w:val="center"/>
          </w:tcPr>
          <w:p w:rsidR="000512C9" w:rsidRPr="0010434B" w:rsidRDefault="000512C9" w:rsidP="000512C9">
            <w:pPr>
              <w:spacing w:before="120" w:line="360" w:lineRule="auto"/>
              <w:jc w:val="center"/>
              <w:rPr>
                <w:b/>
                <w:lang w:val="el-GR"/>
              </w:rPr>
            </w:pPr>
          </w:p>
        </w:tc>
      </w:tr>
      <w:tr w:rsidR="00E60A7B" w:rsidRPr="0010434B" w:rsidTr="000512C9">
        <w:trPr>
          <w:jc w:val="center"/>
        </w:trPr>
        <w:tc>
          <w:tcPr>
            <w:tcW w:w="3913" w:type="pct"/>
            <w:gridSpan w:val="4"/>
            <w:vAlign w:val="center"/>
          </w:tcPr>
          <w:p w:rsidR="00E60A7B" w:rsidRPr="0010434B" w:rsidRDefault="00E60A7B" w:rsidP="00E60A7B">
            <w:pPr>
              <w:spacing w:before="120" w:line="360" w:lineRule="auto"/>
              <w:jc w:val="left"/>
              <w:rPr>
                <w:b/>
                <w:lang w:val="el-GR"/>
              </w:rPr>
            </w:pPr>
            <w:r w:rsidRPr="0010434B">
              <w:rPr>
                <w:lang w:val="el-GR"/>
              </w:rPr>
              <w:t>Φ.Π.Α. (2</w:t>
            </w:r>
            <w:r>
              <w:rPr>
                <w:lang w:val="en-US"/>
              </w:rPr>
              <w:t>4</w:t>
            </w:r>
            <w:r w:rsidRPr="0010434B">
              <w:rPr>
                <w:lang w:val="el-GR"/>
              </w:rPr>
              <w:t>%)</w:t>
            </w:r>
          </w:p>
        </w:tc>
        <w:tc>
          <w:tcPr>
            <w:tcW w:w="1087" w:type="pct"/>
            <w:vAlign w:val="center"/>
          </w:tcPr>
          <w:p w:rsidR="00E60A7B" w:rsidRPr="0010434B" w:rsidRDefault="00E60A7B" w:rsidP="00D074AB">
            <w:pPr>
              <w:spacing w:before="120" w:line="360" w:lineRule="auto"/>
              <w:jc w:val="center"/>
              <w:rPr>
                <w:b/>
                <w:lang w:val="el-GR"/>
              </w:rPr>
            </w:pPr>
          </w:p>
        </w:tc>
      </w:tr>
      <w:tr w:rsidR="00E60A7B" w:rsidRPr="0010434B" w:rsidTr="000512C9">
        <w:trPr>
          <w:jc w:val="center"/>
        </w:trPr>
        <w:tc>
          <w:tcPr>
            <w:tcW w:w="3913" w:type="pct"/>
            <w:gridSpan w:val="4"/>
            <w:vAlign w:val="center"/>
          </w:tcPr>
          <w:p w:rsidR="00E60A7B" w:rsidRPr="0010434B" w:rsidRDefault="00E60A7B" w:rsidP="00E60A7B">
            <w:pPr>
              <w:spacing w:before="120" w:line="360" w:lineRule="auto"/>
              <w:jc w:val="left"/>
              <w:rPr>
                <w:b/>
                <w:lang w:val="el-GR"/>
              </w:rPr>
            </w:pPr>
            <w:r w:rsidRPr="0010434B">
              <w:rPr>
                <w:b/>
                <w:lang w:val="el-GR"/>
              </w:rPr>
              <w:t>ΣΥΝΟΛΟ</w:t>
            </w:r>
          </w:p>
        </w:tc>
        <w:tc>
          <w:tcPr>
            <w:tcW w:w="1087" w:type="pct"/>
            <w:vAlign w:val="center"/>
          </w:tcPr>
          <w:p w:rsidR="00E60A7B" w:rsidRPr="0010434B" w:rsidRDefault="00E60A7B" w:rsidP="00D074AB">
            <w:pPr>
              <w:spacing w:before="120" w:line="360" w:lineRule="auto"/>
              <w:jc w:val="center"/>
              <w:rPr>
                <w:b/>
                <w:lang w:val="el-GR"/>
              </w:rPr>
            </w:pPr>
          </w:p>
        </w:tc>
      </w:tr>
    </w:tbl>
    <w:p w:rsidR="00D84567" w:rsidRDefault="00D84567" w:rsidP="00D84567">
      <w:pPr>
        <w:spacing w:after="0"/>
        <w:rPr>
          <w:szCs w:val="22"/>
          <w:lang w:val="el-GR"/>
        </w:rPr>
      </w:pPr>
    </w:p>
    <w:p w:rsidR="00D84567" w:rsidRPr="0010434B" w:rsidRDefault="00D84567" w:rsidP="00D84567">
      <w:pPr>
        <w:spacing w:after="0"/>
        <w:rPr>
          <w:szCs w:val="22"/>
          <w:lang w:val="el-GR"/>
        </w:rPr>
      </w:pPr>
      <w:r w:rsidRPr="0010434B">
        <w:rPr>
          <w:szCs w:val="22"/>
          <w:lang w:val="el-GR"/>
        </w:rPr>
        <w:t>Στην προσφερόμενη τιμή περιλαμβάνονται όλες οι νόμιμες κρατήσεις αλλά δεν συμπεριλαμβάνεται ο Φ.Π.Α. Η προσφορά δεν μπορεί να είναι μεγαλύτερη του ενδεικτικού προϋπολογισμού.</w:t>
      </w:r>
    </w:p>
    <w:p w:rsidR="00D84567" w:rsidRPr="0010434B" w:rsidRDefault="00D84567" w:rsidP="00D84567">
      <w:pPr>
        <w:spacing w:after="0"/>
        <w:jc w:val="center"/>
        <w:rPr>
          <w:szCs w:val="22"/>
          <w:lang w:val="el-GR"/>
        </w:rPr>
      </w:pPr>
      <w:r w:rsidRPr="0010434B">
        <w:rPr>
          <w:szCs w:val="22"/>
          <w:lang w:val="el-GR"/>
        </w:rPr>
        <w:t>(Τόπος και ημερομηνία)</w:t>
      </w:r>
    </w:p>
    <w:p w:rsidR="00D84567" w:rsidRPr="0010434B" w:rsidRDefault="00D84567" w:rsidP="00D84567">
      <w:pPr>
        <w:spacing w:after="0"/>
        <w:jc w:val="center"/>
        <w:rPr>
          <w:szCs w:val="22"/>
          <w:lang w:val="el-GR"/>
        </w:rPr>
      </w:pPr>
      <w:r w:rsidRPr="0010434B">
        <w:rPr>
          <w:szCs w:val="22"/>
          <w:lang w:val="el-GR"/>
        </w:rPr>
        <w:t>Ο Προσφέρων</w:t>
      </w:r>
    </w:p>
    <w:p w:rsidR="00D84567" w:rsidRPr="0010434B" w:rsidRDefault="00D84567" w:rsidP="00D84567">
      <w:pPr>
        <w:rPr>
          <w:lang w:val="el-GR"/>
        </w:rPr>
      </w:pPr>
    </w:p>
    <w:p w:rsidR="00B7680C" w:rsidRDefault="00B7680C"/>
    <w:sectPr w:rsidR="00B7680C" w:rsidSect="00E60A7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AB" w:rsidRDefault="00F157AB" w:rsidP="008114B9">
      <w:pPr>
        <w:spacing w:after="0"/>
      </w:pPr>
      <w:r>
        <w:separator/>
      </w:r>
    </w:p>
  </w:endnote>
  <w:endnote w:type="continuationSeparator" w:id="0">
    <w:p w:rsidR="00F157AB" w:rsidRDefault="00F157AB" w:rsidP="008114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B9" w:rsidRDefault="008114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B9" w:rsidRDefault="008114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B9" w:rsidRDefault="008114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AB" w:rsidRDefault="00F157AB" w:rsidP="008114B9">
      <w:pPr>
        <w:spacing w:after="0"/>
      </w:pPr>
      <w:r>
        <w:separator/>
      </w:r>
    </w:p>
  </w:footnote>
  <w:footnote w:type="continuationSeparator" w:id="0">
    <w:p w:rsidR="00F157AB" w:rsidRDefault="00F157AB" w:rsidP="008114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B9" w:rsidRDefault="008114B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B9" w:rsidRDefault="008114B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B9" w:rsidRDefault="008114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BC1"/>
    <w:multiLevelType w:val="hybridMultilevel"/>
    <w:tmpl w:val="CD246AB0"/>
    <w:lvl w:ilvl="0" w:tplc="73BA0B04">
      <w:start w:val="1"/>
      <w:numFmt w:val="decimal"/>
      <w:lvlText w:val="%1."/>
      <w:lvlJc w:val="left"/>
      <w:pPr>
        <w:ind w:left="720" w:hanging="360"/>
      </w:pPr>
      <w:rPr>
        <w:rFonts w:ascii="Calibri" w:hAnsi="Calibri" w:cs="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D2479B"/>
    <w:multiLevelType w:val="hybridMultilevel"/>
    <w:tmpl w:val="FC305066"/>
    <w:lvl w:ilvl="0" w:tplc="59AA3B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AA75595"/>
    <w:multiLevelType w:val="multilevel"/>
    <w:tmpl w:val="DF6844AC"/>
    <w:lvl w:ilvl="0">
      <w:start w:val="1"/>
      <w:numFmt w:val="decimal"/>
      <w:pStyle w:val="1"/>
      <w:suff w:val="space"/>
      <w:lvlText w:val="ΆΡΘΡΟ %1.:"/>
      <w:lvlJc w:val="left"/>
      <w:pPr>
        <w:ind w:left="0" w:firstLine="0"/>
      </w:pPr>
      <w:rPr>
        <w:rFonts w:hint="default"/>
      </w:rPr>
    </w:lvl>
    <w:lvl w:ilvl="1">
      <w:start w:val="1"/>
      <w:numFmt w:val="decimal"/>
      <w:pStyle w:val="2"/>
      <w:suff w:val="space"/>
      <w:lvlText w:val="%1.%2"/>
      <w:lvlJc w:val="left"/>
      <w:pPr>
        <w:ind w:left="0" w:firstLine="0"/>
      </w:pPr>
      <w:rPr>
        <w:rFonts w:hint="default"/>
        <w:b/>
      </w:rPr>
    </w:lvl>
    <w:lvl w:ilvl="2">
      <w:start w:val="1"/>
      <w:numFmt w:val="decimal"/>
      <w:pStyle w:val="3"/>
      <w:suff w:val="space"/>
      <w:lvlText w:val="%1.%2.%3"/>
      <w:lvlJc w:val="left"/>
      <w:pPr>
        <w:ind w:left="0" w:firstLine="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E747E55"/>
    <w:multiLevelType w:val="hybridMultilevel"/>
    <w:tmpl w:val="FC305066"/>
    <w:lvl w:ilvl="0" w:tplc="59AA3BC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D84567"/>
    <w:rsid w:val="00003270"/>
    <w:rsid w:val="000512C9"/>
    <w:rsid w:val="000C54D9"/>
    <w:rsid w:val="0022125E"/>
    <w:rsid w:val="00281ABB"/>
    <w:rsid w:val="002E59BB"/>
    <w:rsid w:val="00452D85"/>
    <w:rsid w:val="005325CA"/>
    <w:rsid w:val="00565126"/>
    <w:rsid w:val="00612B9D"/>
    <w:rsid w:val="00810BD4"/>
    <w:rsid w:val="008114B9"/>
    <w:rsid w:val="0082793A"/>
    <w:rsid w:val="00865903"/>
    <w:rsid w:val="00885BF8"/>
    <w:rsid w:val="008E2F79"/>
    <w:rsid w:val="008F790A"/>
    <w:rsid w:val="009C10B2"/>
    <w:rsid w:val="00A443DC"/>
    <w:rsid w:val="00A6290C"/>
    <w:rsid w:val="00AD7699"/>
    <w:rsid w:val="00B308B8"/>
    <w:rsid w:val="00B7680C"/>
    <w:rsid w:val="00D074AB"/>
    <w:rsid w:val="00D50A33"/>
    <w:rsid w:val="00D6048D"/>
    <w:rsid w:val="00D660BF"/>
    <w:rsid w:val="00D84567"/>
    <w:rsid w:val="00E60A7B"/>
    <w:rsid w:val="00F157AB"/>
    <w:rsid w:val="00FB22EA"/>
    <w:rsid w:val="00FD16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6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60A7B"/>
    <w:pPr>
      <w:keepNext/>
      <w:pageBreakBefore/>
      <w:numPr>
        <w:numId w:val="1"/>
      </w:numPr>
      <w:spacing w:before="320" w:after="160"/>
      <w:outlineLvl w:val="0"/>
    </w:pPr>
    <w:rPr>
      <w:rFonts w:cs="Arial"/>
      <w:b/>
      <w:bCs/>
      <w:color w:val="002060"/>
      <w:sz w:val="24"/>
      <w:szCs w:val="32"/>
      <w:lang w:val="el-GR"/>
    </w:rPr>
  </w:style>
  <w:style w:type="paragraph" w:styleId="2">
    <w:name w:val="heading 2"/>
    <w:basedOn w:val="1"/>
    <w:next w:val="a"/>
    <w:link w:val="2Char"/>
    <w:uiPriority w:val="9"/>
    <w:qFormat/>
    <w:rsid w:val="00E60A7B"/>
    <w:pPr>
      <w:pageBreakBefore w:val="0"/>
      <w:numPr>
        <w:ilvl w:val="1"/>
      </w:numPr>
      <w:tabs>
        <w:tab w:val="left" w:pos="567"/>
      </w:tabs>
      <w:spacing w:before="240" w:after="80"/>
      <w:outlineLvl w:val="1"/>
    </w:pPr>
    <w:rPr>
      <w:bCs w:val="0"/>
      <w:sz w:val="22"/>
      <w:szCs w:val="22"/>
      <w:lang w:val="en-GB"/>
    </w:rPr>
  </w:style>
  <w:style w:type="paragraph" w:styleId="3">
    <w:name w:val="heading 3"/>
    <w:basedOn w:val="2"/>
    <w:next w:val="a"/>
    <w:link w:val="3Char"/>
    <w:uiPriority w:val="9"/>
    <w:unhideWhenUsed/>
    <w:qFormat/>
    <w:rsid w:val="00E60A7B"/>
    <w:pPr>
      <w:numPr>
        <w:ilvl w:val="2"/>
      </w:numPr>
      <w:outlineLvl w:val="2"/>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5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114B9"/>
    <w:pPr>
      <w:tabs>
        <w:tab w:val="center" w:pos="4513"/>
        <w:tab w:val="right" w:pos="9026"/>
      </w:tabs>
      <w:spacing w:after="0"/>
    </w:pPr>
  </w:style>
  <w:style w:type="character" w:customStyle="1" w:styleId="Char">
    <w:name w:val="Κεφαλίδα Char"/>
    <w:basedOn w:val="a0"/>
    <w:link w:val="a4"/>
    <w:uiPriority w:val="99"/>
    <w:rsid w:val="008114B9"/>
    <w:rPr>
      <w:rFonts w:ascii="Calibri" w:eastAsia="Times New Roman" w:hAnsi="Calibri" w:cs="Calibri"/>
      <w:szCs w:val="24"/>
      <w:lang w:val="en-GB" w:eastAsia="zh-CN"/>
    </w:rPr>
  </w:style>
  <w:style w:type="paragraph" w:styleId="a5">
    <w:name w:val="footer"/>
    <w:basedOn w:val="a"/>
    <w:link w:val="Char0"/>
    <w:uiPriority w:val="99"/>
    <w:unhideWhenUsed/>
    <w:rsid w:val="008114B9"/>
    <w:pPr>
      <w:tabs>
        <w:tab w:val="center" w:pos="4513"/>
        <w:tab w:val="right" w:pos="9026"/>
      </w:tabs>
      <w:spacing w:after="0"/>
    </w:pPr>
  </w:style>
  <w:style w:type="character" w:customStyle="1" w:styleId="Char0">
    <w:name w:val="Υποσέλιδο Char"/>
    <w:basedOn w:val="a0"/>
    <w:link w:val="a5"/>
    <w:uiPriority w:val="99"/>
    <w:rsid w:val="008114B9"/>
    <w:rPr>
      <w:rFonts w:ascii="Calibri" w:eastAsia="Times New Roman" w:hAnsi="Calibri" w:cs="Calibri"/>
      <w:szCs w:val="24"/>
      <w:lang w:val="en-GB" w:eastAsia="zh-CN"/>
    </w:rPr>
  </w:style>
  <w:style w:type="paragraph" w:styleId="a6">
    <w:name w:val="Subtitle"/>
    <w:basedOn w:val="a"/>
    <w:next w:val="a"/>
    <w:link w:val="Char1"/>
    <w:uiPriority w:val="11"/>
    <w:qFormat/>
    <w:rsid w:val="00E60A7B"/>
    <w:pPr>
      <w:numPr>
        <w:ilvl w:val="1"/>
      </w:numPr>
    </w:pPr>
    <w:rPr>
      <w:rFonts w:asciiTheme="majorHAnsi" w:eastAsiaTheme="majorEastAsia" w:hAnsiTheme="majorHAnsi" w:cstheme="majorBidi"/>
      <w:i/>
      <w:iCs/>
      <w:color w:val="4F81BD" w:themeColor="accent1"/>
      <w:spacing w:val="15"/>
      <w:sz w:val="24"/>
    </w:rPr>
  </w:style>
  <w:style w:type="character" w:customStyle="1" w:styleId="Char1">
    <w:name w:val="Υπότιτλος Char"/>
    <w:basedOn w:val="a0"/>
    <w:link w:val="a6"/>
    <w:uiPriority w:val="11"/>
    <w:rsid w:val="00E60A7B"/>
    <w:rPr>
      <w:rFonts w:asciiTheme="majorHAnsi" w:eastAsiaTheme="majorEastAsia" w:hAnsiTheme="majorHAnsi" w:cstheme="majorBidi"/>
      <w:i/>
      <w:iCs/>
      <w:color w:val="4F81BD" w:themeColor="accent1"/>
      <w:spacing w:val="15"/>
      <w:sz w:val="24"/>
      <w:szCs w:val="24"/>
      <w:lang w:val="en-GB" w:eastAsia="zh-CN"/>
    </w:rPr>
  </w:style>
  <w:style w:type="character" w:customStyle="1" w:styleId="1Char">
    <w:name w:val="Επικεφαλίδα 1 Char"/>
    <w:basedOn w:val="a0"/>
    <w:link w:val="1"/>
    <w:uiPriority w:val="9"/>
    <w:rsid w:val="00E60A7B"/>
    <w:rPr>
      <w:rFonts w:ascii="Calibri" w:eastAsia="Times New Roman" w:hAnsi="Calibri" w:cs="Arial"/>
      <w:b/>
      <w:bCs/>
      <w:color w:val="002060"/>
      <w:sz w:val="24"/>
      <w:szCs w:val="32"/>
      <w:lang w:eastAsia="zh-CN"/>
    </w:rPr>
  </w:style>
  <w:style w:type="character" w:customStyle="1" w:styleId="2Char">
    <w:name w:val="Επικεφαλίδα 2 Char"/>
    <w:basedOn w:val="a0"/>
    <w:link w:val="2"/>
    <w:uiPriority w:val="9"/>
    <w:rsid w:val="00E60A7B"/>
    <w:rPr>
      <w:rFonts w:ascii="Calibri" w:eastAsia="Times New Roman" w:hAnsi="Calibri" w:cs="Arial"/>
      <w:b/>
      <w:color w:val="002060"/>
      <w:lang w:val="en-GB" w:eastAsia="zh-CN"/>
    </w:rPr>
  </w:style>
  <w:style w:type="character" w:customStyle="1" w:styleId="3Char">
    <w:name w:val="Επικεφαλίδα 3 Char"/>
    <w:basedOn w:val="a0"/>
    <w:link w:val="3"/>
    <w:uiPriority w:val="9"/>
    <w:rsid w:val="00E60A7B"/>
    <w:rPr>
      <w:rFonts w:ascii="Calibri" w:eastAsia="Times New Roman" w:hAnsi="Calibri" w:cs="Arial"/>
      <w:b/>
      <w:color w:val="002060"/>
      <w:lang w:eastAsia="zh-CN"/>
    </w:rPr>
  </w:style>
  <w:style w:type="paragraph" w:styleId="a7">
    <w:name w:val="List Paragraph"/>
    <w:basedOn w:val="a"/>
    <w:uiPriority w:val="34"/>
    <w:qFormat/>
    <w:rsid w:val="00E60A7B"/>
    <w:pPr>
      <w:suppressAutoHyphens w:val="0"/>
      <w:spacing w:after="0" w:line="360" w:lineRule="auto"/>
      <w:ind w:left="720" w:firstLine="284"/>
      <w:contextualSpacing/>
    </w:pPr>
    <w:rPr>
      <w:rFonts w:ascii="Times New Roman" w:eastAsia="Calibri" w:hAnsi="Times New Roman" w:cs="Times New Roman"/>
      <w:sz w:val="24"/>
      <w:szCs w:val="22"/>
      <w:lang w:val="el-GR" w:eastAsia="en-US"/>
    </w:rPr>
  </w:style>
  <w:style w:type="paragraph" w:styleId="10">
    <w:name w:val="toc 1"/>
    <w:basedOn w:val="a"/>
    <w:next w:val="a"/>
    <w:autoRedefine/>
    <w:uiPriority w:val="39"/>
    <w:unhideWhenUsed/>
    <w:rsid w:val="00E60A7B"/>
    <w:pPr>
      <w:spacing w:after="100"/>
    </w:pPr>
  </w:style>
  <w:style w:type="paragraph" w:styleId="20">
    <w:name w:val="toc 2"/>
    <w:basedOn w:val="a"/>
    <w:next w:val="a"/>
    <w:autoRedefine/>
    <w:uiPriority w:val="39"/>
    <w:unhideWhenUsed/>
    <w:rsid w:val="00E60A7B"/>
    <w:pPr>
      <w:spacing w:after="100"/>
      <w:ind w:left="220"/>
    </w:pPr>
  </w:style>
  <w:style w:type="character" w:styleId="-">
    <w:name w:val="Hyperlink"/>
    <w:basedOn w:val="a0"/>
    <w:uiPriority w:val="99"/>
    <w:unhideWhenUsed/>
    <w:rsid w:val="00E60A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0181-E8AF-4828-999B-3C610A35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5246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2018-07-12T06:10:00Z</dcterms:created>
  <dcterms:modified xsi:type="dcterms:W3CDTF">2018-12-27T12:54:00Z</dcterms:modified>
</cp:coreProperties>
</file>